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3D4" w:rsidRDefault="00FB0C34" w:rsidP="00CA15F6">
      <w:pPr>
        <w:tabs>
          <w:tab w:val="left" w:pos="7230"/>
        </w:tabs>
        <w:jc w:val="center"/>
        <w:rPr>
          <w:rFonts w:ascii="PT Sans" w:hAnsi="PT Sans"/>
          <w:b/>
          <w:sz w:val="28"/>
          <w:szCs w:val="28"/>
        </w:rPr>
      </w:pPr>
      <w:r w:rsidRPr="008F1D57">
        <w:rPr>
          <w:rFonts w:ascii="PT Sans" w:hAnsi="PT Sans"/>
          <w:b/>
          <w:sz w:val="28"/>
          <w:szCs w:val="28"/>
        </w:rPr>
        <w:t>Аналитическ</w:t>
      </w:r>
      <w:r w:rsidR="00C5381C" w:rsidRPr="008F1D57">
        <w:rPr>
          <w:rFonts w:ascii="PT Sans" w:hAnsi="PT Sans"/>
          <w:b/>
          <w:sz w:val="28"/>
          <w:szCs w:val="28"/>
        </w:rPr>
        <w:t>ий</w:t>
      </w:r>
      <w:r w:rsidRPr="008F1D57">
        <w:rPr>
          <w:rFonts w:ascii="PT Sans" w:hAnsi="PT Sans"/>
          <w:b/>
          <w:sz w:val="28"/>
          <w:szCs w:val="28"/>
        </w:rPr>
        <w:t xml:space="preserve"> </w:t>
      </w:r>
      <w:r w:rsidR="005232E7" w:rsidRPr="008F1D57">
        <w:rPr>
          <w:rFonts w:ascii="PT Sans" w:hAnsi="PT Sans"/>
          <w:b/>
          <w:sz w:val="28"/>
          <w:szCs w:val="28"/>
        </w:rPr>
        <w:t xml:space="preserve">отчет о деятельности </w:t>
      </w:r>
    </w:p>
    <w:p w:rsidR="009A03D4" w:rsidRDefault="009A03D4" w:rsidP="00CA15F6">
      <w:pPr>
        <w:tabs>
          <w:tab w:val="left" w:pos="7230"/>
        </w:tabs>
        <w:jc w:val="center"/>
        <w:rPr>
          <w:rFonts w:ascii="PT Sans" w:hAnsi="PT Sans"/>
          <w:b/>
          <w:sz w:val="28"/>
          <w:szCs w:val="28"/>
        </w:rPr>
      </w:pPr>
      <w:r>
        <w:rPr>
          <w:rFonts w:ascii="PT Sans" w:hAnsi="PT Sans"/>
          <w:b/>
          <w:sz w:val="28"/>
          <w:szCs w:val="28"/>
        </w:rPr>
        <w:t>Муниципального ф</w:t>
      </w:r>
      <w:r w:rsidR="005232E7" w:rsidRPr="008F1D57">
        <w:rPr>
          <w:rFonts w:ascii="PT Sans" w:hAnsi="PT Sans"/>
          <w:b/>
          <w:sz w:val="28"/>
          <w:szCs w:val="28"/>
        </w:rPr>
        <w:t>онда</w:t>
      </w:r>
      <w:r>
        <w:rPr>
          <w:rFonts w:ascii="PT Sans" w:hAnsi="PT Sans"/>
          <w:b/>
          <w:sz w:val="28"/>
          <w:szCs w:val="28"/>
        </w:rPr>
        <w:t xml:space="preserve"> малого предпринимательства </w:t>
      </w:r>
      <w:proofErr w:type="gramStart"/>
      <w:r>
        <w:rPr>
          <w:rFonts w:ascii="PT Sans" w:hAnsi="PT Sans"/>
          <w:b/>
          <w:sz w:val="28"/>
          <w:szCs w:val="28"/>
        </w:rPr>
        <w:t>г</w:t>
      </w:r>
      <w:proofErr w:type="gramEnd"/>
      <w:r>
        <w:rPr>
          <w:rFonts w:ascii="PT Sans" w:hAnsi="PT Sans"/>
          <w:b/>
          <w:sz w:val="28"/>
          <w:szCs w:val="28"/>
        </w:rPr>
        <w:t>. Краснотурьинска</w:t>
      </w:r>
      <w:r w:rsidR="005232E7" w:rsidRPr="008F1D57">
        <w:rPr>
          <w:rFonts w:ascii="PT Sans" w:hAnsi="PT Sans"/>
          <w:b/>
          <w:sz w:val="28"/>
          <w:szCs w:val="28"/>
        </w:rPr>
        <w:t xml:space="preserve"> </w:t>
      </w:r>
    </w:p>
    <w:p w:rsidR="00FB0C34" w:rsidRPr="008F1D57" w:rsidRDefault="005232E7" w:rsidP="00CA15F6">
      <w:pPr>
        <w:tabs>
          <w:tab w:val="left" w:pos="7230"/>
        </w:tabs>
        <w:jc w:val="center"/>
        <w:rPr>
          <w:rFonts w:ascii="PT Sans" w:hAnsi="PT Sans"/>
          <w:b/>
          <w:sz w:val="28"/>
          <w:szCs w:val="28"/>
        </w:rPr>
      </w:pPr>
      <w:r w:rsidRPr="008F1D57">
        <w:rPr>
          <w:rFonts w:ascii="PT Sans" w:hAnsi="PT Sans"/>
          <w:b/>
          <w:sz w:val="28"/>
          <w:szCs w:val="28"/>
        </w:rPr>
        <w:t>в 202</w:t>
      </w:r>
      <w:r w:rsidR="000E2D1D" w:rsidRPr="008F1D57">
        <w:rPr>
          <w:rFonts w:ascii="PT Sans" w:hAnsi="PT Sans"/>
          <w:b/>
          <w:sz w:val="28"/>
          <w:szCs w:val="28"/>
        </w:rPr>
        <w:t>1</w:t>
      </w:r>
      <w:r w:rsidR="00FB0C34" w:rsidRPr="008F1D57">
        <w:rPr>
          <w:rFonts w:ascii="PT Sans" w:hAnsi="PT Sans"/>
          <w:b/>
          <w:sz w:val="28"/>
          <w:szCs w:val="28"/>
        </w:rPr>
        <w:t xml:space="preserve"> году</w:t>
      </w:r>
    </w:p>
    <w:p w:rsidR="00FB0C34" w:rsidRPr="00CF7A5E" w:rsidRDefault="00FB0C34" w:rsidP="00FB0C34">
      <w:pPr>
        <w:rPr>
          <w:rFonts w:ascii="PT Sans" w:hAnsi="PT Sans"/>
          <w:sz w:val="22"/>
          <w:szCs w:val="22"/>
        </w:rPr>
      </w:pPr>
    </w:p>
    <w:p w:rsidR="00BD602B" w:rsidRPr="009A03D4" w:rsidRDefault="00BD602B" w:rsidP="009A03D4">
      <w:pPr>
        <w:numPr>
          <w:ilvl w:val="0"/>
          <w:numId w:val="23"/>
        </w:numPr>
        <w:tabs>
          <w:tab w:val="left" w:pos="709"/>
        </w:tabs>
        <w:jc w:val="both"/>
        <w:rPr>
          <w:rFonts w:ascii="PT Sans" w:hAnsi="PT Sans"/>
        </w:rPr>
      </w:pPr>
      <w:r w:rsidRPr="009A03D4">
        <w:rPr>
          <w:rFonts w:ascii="PT Sans" w:hAnsi="PT Sans"/>
        </w:rPr>
        <w:t xml:space="preserve">численность населения на территории ГО Краснотурьинск на 01.01.2021г. составляет –     </w:t>
      </w:r>
      <w:r w:rsidR="00331886" w:rsidRPr="009A03D4">
        <w:rPr>
          <w:rFonts w:ascii="PT Sans" w:hAnsi="PT Sans"/>
          <w:b/>
        </w:rPr>
        <w:t>60299</w:t>
      </w:r>
      <w:r w:rsidRPr="009A03D4">
        <w:rPr>
          <w:rFonts w:ascii="PT Sans" w:hAnsi="PT Sans"/>
          <w:b/>
        </w:rPr>
        <w:t xml:space="preserve"> </w:t>
      </w:r>
      <w:r w:rsidRPr="009A03D4">
        <w:rPr>
          <w:rFonts w:ascii="PT Sans" w:hAnsi="PT Sans"/>
        </w:rPr>
        <w:t>человек;</w:t>
      </w:r>
    </w:p>
    <w:p w:rsidR="00512253" w:rsidRPr="009A03D4" w:rsidRDefault="00512253" w:rsidP="009A03D4">
      <w:pPr>
        <w:numPr>
          <w:ilvl w:val="0"/>
          <w:numId w:val="23"/>
        </w:numPr>
        <w:tabs>
          <w:tab w:val="left" w:pos="709"/>
        </w:tabs>
        <w:jc w:val="both"/>
        <w:rPr>
          <w:rFonts w:ascii="PT Sans" w:hAnsi="PT Sans"/>
        </w:rPr>
      </w:pPr>
      <w:r w:rsidRPr="009A03D4">
        <w:rPr>
          <w:rFonts w:ascii="PT Sans" w:hAnsi="PT Sans"/>
        </w:rPr>
        <w:t xml:space="preserve">общее количество субъектов малого и среднего предпринимательства на территории города - </w:t>
      </w:r>
      <w:r w:rsidRPr="009A03D4">
        <w:rPr>
          <w:rFonts w:ascii="PT Sans" w:hAnsi="PT Sans"/>
          <w:b/>
        </w:rPr>
        <w:t>1691</w:t>
      </w:r>
      <w:r w:rsidRPr="009A03D4">
        <w:rPr>
          <w:rFonts w:ascii="PT Sans" w:hAnsi="PT Sans"/>
        </w:rPr>
        <w:t xml:space="preserve"> СМСП</w:t>
      </w:r>
      <w:r w:rsidR="00331886" w:rsidRPr="009A03D4">
        <w:rPr>
          <w:rFonts w:ascii="PT Sans" w:hAnsi="PT Sans"/>
        </w:rPr>
        <w:t xml:space="preserve"> (юридические лица - 672, индивидуальные предприниматели – 1019),</w:t>
      </w:r>
      <w:r w:rsidRPr="009A03D4">
        <w:rPr>
          <w:rFonts w:ascii="PT Sans" w:hAnsi="PT Sans"/>
        </w:rPr>
        <w:t xml:space="preserve"> в том числе </w:t>
      </w:r>
      <w:r w:rsidRPr="009A03D4">
        <w:rPr>
          <w:rFonts w:ascii="PT Sans" w:hAnsi="PT Sans"/>
          <w:b/>
        </w:rPr>
        <w:t>1</w:t>
      </w:r>
      <w:r w:rsidR="008D10DC" w:rsidRPr="009A03D4">
        <w:rPr>
          <w:rFonts w:ascii="PT Sans" w:hAnsi="PT Sans"/>
          <w:b/>
        </w:rPr>
        <w:t>372</w:t>
      </w:r>
      <w:r w:rsidRPr="009A03D4">
        <w:rPr>
          <w:rFonts w:ascii="PT Sans" w:hAnsi="PT Sans"/>
        </w:rPr>
        <w:t xml:space="preserve"> включен</w:t>
      </w:r>
      <w:r w:rsidR="009A03D4">
        <w:rPr>
          <w:rFonts w:ascii="PT Sans" w:hAnsi="PT Sans"/>
        </w:rPr>
        <w:t>ы</w:t>
      </w:r>
      <w:r w:rsidRPr="009A03D4">
        <w:rPr>
          <w:rFonts w:ascii="PT Sans" w:hAnsi="PT Sans"/>
        </w:rPr>
        <w:t xml:space="preserve"> в реестр малого и среднего предпринимательства.</w:t>
      </w:r>
    </w:p>
    <w:p w:rsidR="00BD602B" w:rsidRPr="009A03D4" w:rsidRDefault="00BD602B" w:rsidP="009A03D4">
      <w:pPr>
        <w:numPr>
          <w:ilvl w:val="0"/>
          <w:numId w:val="23"/>
        </w:numPr>
        <w:tabs>
          <w:tab w:val="left" w:pos="709"/>
        </w:tabs>
        <w:jc w:val="both"/>
        <w:rPr>
          <w:rFonts w:ascii="PT Sans" w:hAnsi="PT Sans"/>
        </w:rPr>
      </w:pPr>
      <w:r w:rsidRPr="009A03D4">
        <w:rPr>
          <w:rFonts w:ascii="PT Sans" w:hAnsi="PT Sans"/>
        </w:rPr>
        <w:t xml:space="preserve">количество зарегистрированных субъектов малого и среднего предпринимательства с участием Фонда в 2020 г. – </w:t>
      </w:r>
      <w:r w:rsidR="00484EDB" w:rsidRPr="009A03D4">
        <w:rPr>
          <w:rFonts w:ascii="PT Sans" w:hAnsi="PT Sans"/>
          <w:b/>
        </w:rPr>
        <w:t>56</w:t>
      </w:r>
      <w:r w:rsidRPr="009A03D4">
        <w:rPr>
          <w:rFonts w:ascii="PT Sans" w:hAnsi="PT Sans"/>
          <w:b/>
        </w:rPr>
        <w:t xml:space="preserve"> </w:t>
      </w:r>
      <w:r w:rsidRPr="009A03D4">
        <w:rPr>
          <w:rFonts w:ascii="PT Sans" w:hAnsi="PT Sans"/>
        </w:rPr>
        <w:t xml:space="preserve">СМСП,  а также с помощью Фонда зарегистрированы </w:t>
      </w:r>
      <w:r w:rsidR="00484EDB" w:rsidRPr="009A03D4">
        <w:rPr>
          <w:rFonts w:ascii="PT Sans" w:hAnsi="PT Sans"/>
          <w:b/>
        </w:rPr>
        <w:t xml:space="preserve">17 </w:t>
      </w:r>
      <w:r w:rsidRPr="009A03D4">
        <w:rPr>
          <w:rFonts w:ascii="PT Sans" w:hAnsi="PT Sans"/>
        </w:rPr>
        <w:t>физических лиц, применяющих специальный налоговый режим «Налог на профессиональный доход»</w:t>
      </w:r>
    </w:p>
    <w:p w:rsidR="00216924" w:rsidRPr="009A03D4" w:rsidRDefault="00216924" w:rsidP="00BD602B">
      <w:pPr>
        <w:numPr>
          <w:ilvl w:val="0"/>
          <w:numId w:val="1"/>
        </w:numPr>
        <w:tabs>
          <w:tab w:val="left" w:pos="709"/>
        </w:tabs>
        <w:ind w:left="0" w:firstLine="425"/>
        <w:jc w:val="both"/>
        <w:rPr>
          <w:rFonts w:ascii="PT Sans" w:hAnsi="PT Sans"/>
        </w:rPr>
      </w:pPr>
      <w:r w:rsidRPr="009A03D4">
        <w:rPr>
          <w:rFonts w:ascii="PT Sans" w:hAnsi="PT Sans"/>
        </w:rPr>
        <w:t>основные сферы деятель</w:t>
      </w:r>
      <w:r w:rsidR="003F2E1B" w:rsidRPr="009A03D4">
        <w:rPr>
          <w:rFonts w:ascii="PT Sans" w:hAnsi="PT Sans"/>
        </w:rPr>
        <w:t>ности СМСП на территории города:</w:t>
      </w:r>
    </w:p>
    <w:p w:rsidR="00216924" w:rsidRPr="009A03D4" w:rsidRDefault="00216924" w:rsidP="00CF7A5E">
      <w:pPr>
        <w:tabs>
          <w:tab w:val="left" w:pos="709"/>
        </w:tabs>
        <w:ind w:firstLine="425"/>
        <w:jc w:val="both"/>
        <w:rPr>
          <w:rFonts w:ascii="PT Sans" w:hAnsi="PT Sans"/>
        </w:rPr>
      </w:pPr>
      <w:r w:rsidRPr="009A03D4">
        <w:rPr>
          <w:rFonts w:ascii="PT Sans" w:hAnsi="PT Sans"/>
        </w:rPr>
        <w:t xml:space="preserve">- розничная и оптовая торговля </w:t>
      </w:r>
      <w:r w:rsidR="00484EDB" w:rsidRPr="009A03D4">
        <w:rPr>
          <w:rFonts w:ascii="PT Sans" w:hAnsi="PT Sans"/>
        </w:rPr>
        <w:t>– 34%</w:t>
      </w:r>
    </w:p>
    <w:p w:rsidR="00484EDB" w:rsidRPr="009A03D4" w:rsidRDefault="00216924" w:rsidP="00CF7A5E">
      <w:pPr>
        <w:tabs>
          <w:tab w:val="left" w:pos="709"/>
        </w:tabs>
        <w:ind w:firstLine="425"/>
        <w:jc w:val="both"/>
        <w:rPr>
          <w:rFonts w:ascii="PT Sans" w:hAnsi="PT Sans"/>
        </w:rPr>
      </w:pPr>
      <w:r w:rsidRPr="009A03D4">
        <w:rPr>
          <w:rFonts w:ascii="PT Sans" w:hAnsi="PT Sans"/>
        </w:rPr>
        <w:t>- транспорт</w:t>
      </w:r>
      <w:r w:rsidR="00484EDB" w:rsidRPr="009A03D4">
        <w:rPr>
          <w:rFonts w:ascii="PT Sans" w:hAnsi="PT Sans"/>
        </w:rPr>
        <w:t>ировка и хранение – 12%</w:t>
      </w:r>
    </w:p>
    <w:p w:rsidR="00484EDB" w:rsidRPr="009A03D4" w:rsidRDefault="00484EDB" w:rsidP="00484EDB">
      <w:pPr>
        <w:tabs>
          <w:tab w:val="left" w:pos="709"/>
        </w:tabs>
        <w:ind w:firstLine="425"/>
        <w:jc w:val="both"/>
        <w:rPr>
          <w:rFonts w:ascii="PT Sans" w:hAnsi="PT Sans"/>
        </w:rPr>
      </w:pPr>
      <w:r w:rsidRPr="009A03D4">
        <w:rPr>
          <w:rFonts w:ascii="PT Sans" w:hAnsi="PT Sans"/>
        </w:rPr>
        <w:t>- строительство – 9%</w:t>
      </w:r>
    </w:p>
    <w:p w:rsidR="00484EDB" w:rsidRPr="009A03D4" w:rsidRDefault="00484EDB" w:rsidP="00484EDB">
      <w:pPr>
        <w:tabs>
          <w:tab w:val="left" w:pos="709"/>
        </w:tabs>
        <w:ind w:firstLine="425"/>
        <w:jc w:val="both"/>
        <w:rPr>
          <w:rFonts w:ascii="PT Sans" w:hAnsi="PT Sans"/>
        </w:rPr>
      </w:pPr>
      <w:r w:rsidRPr="009A03D4">
        <w:rPr>
          <w:rFonts w:ascii="PT Sans" w:hAnsi="PT Sans"/>
        </w:rPr>
        <w:t>- деятельность профессиональная, научная и техническая – 8%</w:t>
      </w:r>
    </w:p>
    <w:p w:rsidR="00484EDB" w:rsidRPr="009A03D4" w:rsidRDefault="00484EDB" w:rsidP="00484EDB">
      <w:pPr>
        <w:tabs>
          <w:tab w:val="left" w:pos="709"/>
        </w:tabs>
        <w:ind w:firstLine="425"/>
        <w:jc w:val="both"/>
        <w:rPr>
          <w:rFonts w:ascii="PT Sans" w:hAnsi="PT Sans"/>
        </w:rPr>
      </w:pPr>
      <w:r w:rsidRPr="009A03D4">
        <w:rPr>
          <w:rFonts w:ascii="PT Sans" w:hAnsi="PT Sans"/>
        </w:rPr>
        <w:t>- предоставление прочих видов услуг – 8%</w:t>
      </w:r>
    </w:p>
    <w:p w:rsidR="00484EDB" w:rsidRPr="009A03D4" w:rsidRDefault="00484EDB" w:rsidP="00484EDB">
      <w:pPr>
        <w:tabs>
          <w:tab w:val="left" w:pos="709"/>
        </w:tabs>
        <w:ind w:firstLine="425"/>
        <w:jc w:val="both"/>
        <w:rPr>
          <w:rFonts w:ascii="PT Sans" w:hAnsi="PT Sans"/>
        </w:rPr>
      </w:pPr>
      <w:r w:rsidRPr="009A03D4">
        <w:rPr>
          <w:rFonts w:ascii="PT Sans" w:hAnsi="PT Sans"/>
        </w:rPr>
        <w:t>- обрабатывающие производства – 7%</w:t>
      </w:r>
    </w:p>
    <w:p w:rsidR="00484EDB" w:rsidRPr="009A03D4" w:rsidRDefault="00484EDB" w:rsidP="00484EDB">
      <w:pPr>
        <w:tabs>
          <w:tab w:val="left" w:pos="709"/>
        </w:tabs>
        <w:ind w:firstLine="425"/>
        <w:jc w:val="both"/>
        <w:rPr>
          <w:rFonts w:ascii="PT Sans" w:hAnsi="PT Sans"/>
        </w:rPr>
      </w:pPr>
      <w:r w:rsidRPr="009A03D4">
        <w:rPr>
          <w:rFonts w:ascii="PT Sans" w:hAnsi="PT Sans"/>
        </w:rPr>
        <w:t>- деятельность по операциям с недвижимым имуществом – 5%</w:t>
      </w:r>
    </w:p>
    <w:p w:rsidR="00484EDB" w:rsidRPr="009A03D4" w:rsidRDefault="00484EDB" w:rsidP="00484EDB">
      <w:pPr>
        <w:tabs>
          <w:tab w:val="left" w:pos="709"/>
        </w:tabs>
        <w:ind w:firstLine="425"/>
        <w:jc w:val="both"/>
        <w:rPr>
          <w:rFonts w:ascii="PT Sans" w:hAnsi="PT Sans"/>
        </w:rPr>
      </w:pPr>
      <w:r w:rsidRPr="009A03D4">
        <w:rPr>
          <w:rFonts w:ascii="PT Sans" w:hAnsi="PT Sans"/>
        </w:rPr>
        <w:t>- деятельность гостиниц и предприятий общественного питания – 4%</w:t>
      </w:r>
    </w:p>
    <w:p w:rsidR="00484EDB" w:rsidRPr="009A03D4" w:rsidRDefault="00484EDB" w:rsidP="00484EDB">
      <w:pPr>
        <w:tabs>
          <w:tab w:val="left" w:pos="709"/>
        </w:tabs>
        <w:ind w:firstLine="425"/>
        <w:jc w:val="both"/>
        <w:rPr>
          <w:rFonts w:ascii="PT Sans" w:hAnsi="PT Sans"/>
        </w:rPr>
      </w:pPr>
      <w:r w:rsidRPr="009A03D4">
        <w:rPr>
          <w:rFonts w:ascii="PT Sans" w:hAnsi="PT Sans"/>
        </w:rPr>
        <w:t>- деятельность в области информации и связи – 3%</w:t>
      </w:r>
    </w:p>
    <w:p w:rsidR="00FB0C34" w:rsidRPr="009A03D4" w:rsidRDefault="00216924" w:rsidP="00460C60">
      <w:pPr>
        <w:tabs>
          <w:tab w:val="left" w:pos="709"/>
        </w:tabs>
        <w:ind w:firstLine="425"/>
        <w:jc w:val="both"/>
        <w:rPr>
          <w:rFonts w:ascii="PT Sans" w:hAnsi="PT Sans"/>
        </w:rPr>
      </w:pPr>
      <w:r w:rsidRPr="009A03D4">
        <w:rPr>
          <w:rFonts w:ascii="PT Sans" w:hAnsi="PT Sans"/>
        </w:rPr>
        <w:t xml:space="preserve"> </w:t>
      </w:r>
      <w:r w:rsidR="00816D62" w:rsidRPr="009A03D4">
        <w:rPr>
          <w:rFonts w:ascii="PT Sans" w:hAnsi="PT Sans"/>
        </w:rPr>
        <w:t>ФПП активно сотрудничает с администрацией города, участвует в разработке и выполнении муниципальной Программы поддержки предпринимательства;</w:t>
      </w:r>
    </w:p>
    <w:p w:rsidR="008F1D57" w:rsidRPr="00CF7A5E" w:rsidRDefault="008F1D57" w:rsidP="008F1D57">
      <w:pPr>
        <w:tabs>
          <w:tab w:val="left" w:pos="709"/>
        </w:tabs>
        <w:jc w:val="both"/>
        <w:rPr>
          <w:rFonts w:ascii="PT Sans" w:hAnsi="PT Sans"/>
          <w:sz w:val="22"/>
          <w:szCs w:val="22"/>
        </w:rPr>
      </w:pPr>
    </w:p>
    <w:p w:rsidR="008F1D57" w:rsidRPr="009A03D4" w:rsidRDefault="00216924" w:rsidP="008F1D57">
      <w:pPr>
        <w:numPr>
          <w:ilvl w:val="0"/>
          <w:numId w:val="1"/>
        </w:numPr>
        <w:tabs>
          <w:tab w:val="left" w:pos="709"/>
        </w:tabs>
        <w:ind w:left="0" w:firstLine="425"/>
        <w:jc w:val="both"/>
        <w:rPr>
          <w:rFonts w:ascii="PT Sans" w:hAnsi="PT Sans"/>
          <w:b/>
        </w:rPr>
      </w:pPr>
      <w:r w:rsidRPr="009A03D4">
        <w:rPr>
          <w:rFonts w:ascii="PT Sans" w:hAnsi="PT Sans"/>
          <w:b/>
        </w:rPr>
        <w:t>В</w:t>
      </w:r>
      <w:r w:rsidR="00FB0C34" w:rsidRPr="009A03D4">
        <w:rPr>
          <w:rFonts w:ascii="PT Sans" w:hAnsi="PT Sans"/>
          <w:b/>
        </w:rPr>
        <w:t>ыполнение муниципальной Программы поддержки предпринимательства</w:t>
      </w:r>
      <w:r w:rsidR="00816D62" w:rsidRPr="009A03D4">
        <w:rPr>
          <w:rFonts w:ascii="PT Sans" w:hAnsi="PT Sans"/>
          <w:b/>
        </w:rPr>
        <w:t>:</w:t>
      </w:r>
    </w:p>
    <w:p w:rsidR="009A03D4" w:rsidRPr="009A03D4" w:rsidRDefault="009A03D4" w:rsidP="008F1D57">
      <w:pPr>
        <w:tabs>
          <w:tab w:val="left" w:pos="709"/>
        </w:tabs>
        <w:jc w:val="both"/>
        <w:rPr>
          <w:rFonts w:ascii="PT Sans" w:hAnsi="PT Sans"/>
          <w:b/>
          <w:sz w:val="22"/>
          <w:szCs w:val="22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20"/>
        <w:gridCol w:w="1425"/>
        <w:gridCol w:w="1559"/>
        <w:gridCol w:w="1560"/>
        <w:gridCol w:w="1559"/>
      </w:tblGrid>
      <w:tr w:rsidR="00210CC5" w:rsidRPr="00190A92" w:rsidTr="008F1D57"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CC5" w:rsidRPr="00190A92" w:rsidRDefault="00210CC5" w:rsidP="00210CC5">
            <w:pPr>
              <w:widowControl w:val="0"/>
              <w:tabs>
                <w:tab w:val="left" w:pos="5840"/>
              </w:tabs>
              <w:autoSpaceDE w:val="0"/>
              <w:autoSpaceDN w:val="0"/>
              <w:adjustRightInd w:val="0"/>
              <w:ind w:firstLine="720"/>
              <w:jc w:val="center"/>
              <w:rPr>
                <w:rFonts w:ascii="PT Sans" w:hAnsi="PT Sans"/>
                <w:b/>
                <w:bCs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CC5" w:rsidRPr="00190A92" w:rsidRDefault="00210CC5" w:rsidP="008F1D57">
            <w:pPr>
              <w:widowControl w:val="0"/>
              <w:tabs>
                <w:tab w:val="left" w:pos="5840"/>
              </w:tabs>
              <w:autoSpaceDE w:val="0"/>
              <w:autoSpaceDN w:val="0"/>
              <w:adjustRightInd w:val="0"/>
              <w:jc w:val="center"/>
              <w:rPr>
                <w:rFonts w:ascii="PT Sans" w:hAnsi="PT Sans"/>
                <w:b/>
                <w:bCs/>
                <w:sz w:val="22"/>
                <w:szCs w:val="22"/>
              </w:rPr>
            </w:pPr>
            <w:r w:rsidRPr="00190A92">
              <w:rPr>
                <w:rFonts w:ascii="PT Sans" w:hAnsi="PT Sans"/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CC5" w:rsidRPr="00190A92" w:rsidRDefault="00210CC5" w:rsidP="008F1D57">
            <w:pPr>
              <w:widowControl w:val="0"/>
              <w:tabs>
                <w:tab w:val="left" w:pos="5840"/>
              </w:tabs>
              <w:autoSpaceDE w:val="0"/>
              <w:autoSpaceDN w:val="0"/>
              <w:adjustRightInd w:val="0"/>
              <w:jc w:val="center"/>
              <w:rPr>
                <w:rFonts w:ascii="PT Sans" w:hAnsi="PT Sans"/>
                <w:b/>
                <w:bCs/>
                <w:sz w:val="22"/>
                <w:szCs w:val="22"/>
              </w:rPr>
            </w:pPr>
            <w:r w:rsidRPr="00190A92">
              <w:rPr>
                <w:rFonts w:ascii="PT Sans" w:hAnsi="PT Sans"/>
                <w:b/>
                <w:bCs/>
                <w:sz w:val="22"/>
                <w:szCs w:val="22"/>
              </w:rPr>
              <w:t>Выделено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CC5" w:rsidRPr="00190A92" w:rsidRDefault="00210CC5" w:rsidP="008F1D57">
            <w:pPr>
              <w:widowControl w:val="0"/>
              <w:tabs>
                <w:tab w:val="left" w:pos="5840"/>
              </w:tabs>
              <w:autoSpaceDE w:val="0"/>
              <w:autoSpaceDN w:val="0"/>
              <w:adjustRightInd w:val="0"/>
              <w:jc w:val="center"/>
              <w:rPr>
                <w:rFonts w:ascii="PT Sans" w:hAnsi="PT Sans"/>
                <w:b/>
                <w:bCs/>
                <w:sz w:val="22"/>
                <w:szCs w:val="22"/>
              </w:rPr>
            </w:pPr>
            <w:r w:rsidRPr="00190A92">
              <w:rPr>
                <w:rFonts w:ascii="PT Sans" w:hAnsi="PT Sans"/>
                <w:b/>
                <w:bCs/>
                <w:sz w:val="22"/>
                <w:szCs w:val="22"/>
              </w:rPr>
              <w:t>Освоено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CC5" w:rsidRPr="00190A92" w:rsidRDefault="00210CC5" w:rsidP="008F1D57">
            <w:pPr>
              <w:widowControl w:val="0"/>
              <w:tabs>
                <w:tab w:val="left" w:pos="5840"/>
              </w:tabs>
              <w:autoSpaceDE w:val="0"/>
              <w:autoSpaceDN w:val="0"/>
              <w:adjustRightInd w:val="0"/>
              <w:jc w:val="center"/>
              <w:rPr>
                <w:rFonts w:ascii="PT Sans" w:hAnsi="PT Sans"/>
                <w:b/>
                <w:bCs/>
                <w:sz w:val="22"/>
                <w:szCs w:val="22"/>
              </w:rPr>
            </w:pPr>
            <w:r w:rsidRPr="00190A92">
              <w:rPr>
                <w:rFonts w:ascii="PT Sans" w:hAnsi="PT Sans"/>
                <w:b/>
                <w:bCs/>
                <w:sz w:val="22"/>
                <w:szCs w:val="22"/>
              </w:rPr>
              <w:t>Процент от планового объема</w:t>
            </w:r>
          </w:p>
        </w:tc>
      </w:tr>
      <w:tr w:rsidR="008126E1" w:rsidRPr="00190A92" w:rsidTr="008F1D57"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D57" w:rsidRPr="00190A92" w:rsidRDefault="008126E1" w:rsidP="00210CC5">
            <w:pPr>
              <w:widowControl w:val="0"/>
              <w:tabs>
                <w:tab w:val="left" w:pos="5840"/>
              </w:tabs>
              <w:autoSpaceDE w:val="0"/>
              <w:autoSpaceDN w:val="0"/>
              <w:adjustRightInd w:val="0"/>
              <w:rPr>
                <w:rFonts w:ascii="PT Sans" w:hAnsi="PT Sans"/>
                <w:sz w:val="22"/>
                <w:szCs w:val="22"/>
              </w:rPr>
            </w:pPr>
            <w:r w:rsidRPr="00190A92">
              <w:rPr>
                <w:rFonts w:ascii="PT Sans" w:hAnsi="PT Sans"/>
                <w:sz w:val="22"/>
                <w:szCs w:val="22"/>
              </w:rPr>
              <w:t>Объем субсидии из местного бюджета, в тыс. рублей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6E1" w:rsidRPr="00190A92" w:rsidRDefault="000E2D1D" w:rsidP="008F1D57">
            <w:pPr>
              <w:widowControl w:val="0"/>
              <w:tabs>
                <w:tab w:val="left" w:pos="5840"/>
              </w:tabs>
              <w:autoSpaceDE w:val="0"/>
              <w:autoSpaceDN w:val="0"/>
              <w:adjustRightInd w:val="0"/>
              <w:jc w:val="center"/>
              <w:rPr>
                <w:rFonts w:ascii="PT Sans" w:hAnsi="PT Sans"/>
                <w:b/>
                <w:bCs/>
                <w:sz w:val="22"/>
                <w:szCs w:val="22"/>
              </w:rPr>
            </w:pPr>
            <w:r w:rsidRPr="00190A92">
              <w:rPr>
                <w:rFonts w:ascii="PT Sans" w:hAnsi="PT Sans"/>
                <w:b/>
                <w:bCs/>
                <w:sz w:val="22"/>
                <w:szCs w:val="22"/>
              </w:rPr>
              <w:t>1</w:t>
            </w:r>
            <w:r w:rsidR="000A5E61" w:rsidRPr="00190A92">
              <w:rPr>
                <w:rFonts w:ascii="PT Sans" w:hAnsi="PT Sans"/>
                <w:b/>
                <w:bCs/>
                <w:sz w:val="22"/>
                <w:szCs w:val="22"/>
                <w:lang w:val="en-US"/>
              </w:rPr>
              <w:t>026</w:t>
            </w:r>
            <w:r w:rsidR="008126E1" w:rsidRPr="00190A92">
              <w:rPr>
                <w:rFonts w:ascii="PT Sans" w:hAnsi="PT Sans"/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6E1" w:rsidRPr="00190A92" w:rsidRDefault="000A5E61" w:rsidP="008F1D57">
            <w:pPr>
              <w:widowControl w:val="0"/>
              <w:tabs>
                <w:tab w:val="left" w:pos="5840"/>
              </w:tabs>
              <w:autoSpaceDE w:val="0"/>
              <w:autoSpaceDN w:val="0"/>
              <w:adjustRightInd w:val="0"/>
              <w:jc w:val="center"/>
              <w:rPr>
                <w:rFonts w:ascii="PT Sans" w:hAnsi="PT Sans"/>
                <w:b/>
                <w:bCs/>
                <w:sz w:val="22"/>
                <w:szCs w:val="22"/>
              </w:rPr>
            </w:pPr>
            <w:r w:rsidRPr="00190A92">
              <w:rPr>
                <w:rFonts w:ascii="PT Sans" w:hAnsi="PT Sans"/>
                <w:b/>
                <w:bCs/>
                <w:sz w:val="22"/>
                <w:szCs w:val="22"/>
              </w:rPr>
              <w:t>1</w:t>
            </w:r>
            <w:r w:rsidRPr="00190A92">
              <w:rPr>
                <w:rFonts w:ascii="PT Sans" w:hAnsi="PT Sans"/>
                <w:b/>
                <w:bCs/>
                <w:sz w:val="22"/>
                <w:szCs w:val="22"/>
                <w:lang w:val="en-US"/>
              </w:rPr>
              <w:t>026</w:t>
            </w:r>
            <w:r w:rsidRPr="00190A92">
              <w:rPr>
                <w:rFonts w:ascii="PT Sans" w:hAnsi="PT Sans"/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6E1" w:rsidRPr="00190A92" w:rsidRDefault="000A5E61" w:rsidP="008F1D57">
            <w:pPr>
              <w:widowControl w:val="0"/>
              <w:tabs>
                <w:tab w:val="left" w:pos="5840"/>
              </w:tabs>
              <w:autoSpaceDE w:val="0"/>
              <w:autoSpaceDN w:val="0"/>
              <w:adjustRightInd w:val="0"/>
              <w:jc w:val="center"/>
              <w:rPr>
                <w:rFonts w:ascii="PT Sans" w:hAnsi="PT Sans"/>
                <w:b/>
                <w:bCs/>
                <w:sz w:val="22"/>
                <w:szCs w:val="22"/>
              </w:rPr>
            </w:pPr>
            <w:r w:rsidRPr="00190A92">
              <w:rPr>
                <w:rFonts w:ascii="PT Sans" w:hAnsi="PT Sans"/>
                <w:b/>
                <w:bCs/>
                <w:sz w:val="22"/>
                <w:szCs w:val="22"/>
              </w:rPr>
              <w:t>1</w:t>
            </w:r>
            <w:r w:rsidRPr="00190A92">
              <w:rPr>
                <w:rFonts w:ascii="PT Sans" w:hAnsi="PT Sans"/>
                <w:b/>
                <w:bCs/>
                <w:sz w:val="22"/>
                <w:szCs w:val="22"/>
                <w:lang w:val="en-US"/>
              </w:rPr>
              <w:t>026</w:t>
            </w:r>
            <w:r w:rsidRPr="00190A92">
              <w:rPr>
                <w:rFonts w:ascii="PT Sans" w:hAnsi="PT Sans"/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6E1" w:rsidRPr="00190A92" w:rsidRDefault="008126E1" w:rsidP="008F1D57">
            <w:pPr>
              <w:widowControl w:val="0"/>
              <w:tabs>
                <w:tab w:val="left" w:pos="5840"/>
              </w:tabs>
              <w:autoSpaceDE w:val="0"/>
              <w:autoSpaceDN w:val="0"/>
              <w:adjustRightInd w:val="0"/>
              <w:ind w:firstLine="9"/>
              <w:jc w:val="center"/>
              <w:rPr>
                <w:rFonts w:ascii="PT Sans" w:hAnsi="PT Sans"/>
                <w:b/>
                <w:bCs/>
                <w:sz w:val="22"/>
                <w:szCs w:val="22"/>
              </w:rPr>
            </w:pPr>
            <w:r w:rsidRPr="00190A92">
              <w:rPr>
                <w:rFonts w:ascii="PT Sans" w:hAnsi="PT Sans"/>
                <w:b/>
                <w:bCs/>
                <w:sz w:val="22"/>
                <w:szCs w:val="22"/>
              </w:rPr>
              <w:t>100</w:t>
            </w:r>
          </w:p>
        </w:tc>
      </w:tr>
      <w:tr w:rsidR="008126E1" w:rsidRPr="00190A92" w:rsidTr="008F1D57"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D57" w:rsidRPr="00190A92" w:rsidRDefault="008126E1" w:rsidP="00210CC5">
            <w:pPr>
              <w:widowControl w:val="0"/>
              <w:tabs>
                <w:tab w:val="left" w:pos="5840"/>
              </w:tabs>
              <w:autoSpaceDE w:val="0"/>
              <w:autoSpaceDN w:val="0"/>
              <w:adjustRightInd w:val="0"/>
              <w:rPr>
                <w:rFonts w:ascii="PT Sans" w:hAnsi="PT Sans"/>
                <w:sz w:val="22"/>
                <w:szCs w:val="22"/>
              </w:rPr>
            </w:pPr>
            <w:r w:rsidRPr="00190A92">
              <w:rPr>
                <w:rFonts w:ascii="PT Sans" w:hAnsi="PT Sans"/>
                <w:sz w:val="22"/>
                <w:szCs w:val="22"/>
              </w:rPr>
              <w:t>Объем субсидии из областного бюджета, в тыс. рублей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6E1" w:rsidRPr="00190A92" w:rsidRDefault="00E7477D" w:rsidP="008F1D57">
            <w:pPr>
              <w:widowControl w:val="0"/>
              <w:tabs>
                <w:tab w:val="left" w:pos="5840"/>
              </w:tabs>
              <w:autoSpaceDE w:val="0"/>
              <w:autoSpaceDN w:val="0"/>
              <w:adjustRightInd w:val="0"/>
              <w:jc w:val="center"/>
              <w:rPr>
                <w:rFonts w:ascii="PT Sans" w:hAnsi="PT Sans"/>
                <w:b/>
                <w:bCs/>
                <w:sz w:val="22"/>
                <w:szCs w:val="22"/>
              </w:rPr>
            </w:pPr>
            <w:r w:rsidRPr="00190A92">
              <w:rPr>
                <w:rFonts w:ascii="PT Sans" w:hAnsi="PT Sans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6E1" w:rsidRPr="00190A92" w:rsidRDefault="00E7477D" w:rsidP="008F1D57">
            <w:pPr>
              <w:widowControl w:val="0"/>
              <w:tabs>
                <w:tab w:val="left" w:pos="5840"/>
              </w:tabs>
              <w:autoSpaceDE w:val="0"/>
              <w:autoSpaceDN w:val="0"/>
              <w:adjustRightInd w:val="0"/>
              <w:jc w:val="center"/>
              <w:rPr>
                <w:rFonts w:ascii="PT Sans" w:hAnsi="PT Sans"/>
                <w:b/>
                <w:bCs/>
                <w:sz w:val="22"/>
                <w:szCs w:val="22"/>
              </w:rPr>
            </w:pPr>
            <w:r w:rsidRPr="00190A92">
              <w:rPr>
                <w:rFonts w:ascii="PT Sans" w:hAnsi="PT Sans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6E1" w:rsidRPr="00190A92" w:rsidRDefault="00E7477D" w:rsidP="008F1D57">
            <w:pPr>
              <w:widowControl w:val="0"/>
              <w:tabs>
                <w:tab w:val="left" w:pos="5840"/>
              </w:tabs>
              <w:autoSpaceDE w:val="0"/>
              <w:autoSpaceDN w:val="0"/>
              <w:adjustRightInd w:val="0"/>
              <w:jc w:val="center"/>
              <w:rPr>
                <w:rFonts w:ascii="PT Sans" w:hAnsi="PT Sans"/>
                <w:b/>
                <w:bCs/>
                <w:sz w:val="22"/>
                <w:szCs w:val="22"/>
              </w:rPr>
            </w:pPr>
            <w:r w:rsidRPr="00190A92">
              <w:rPr>
                <w:rFonts w:ascii="PT Sans" w:hAnsi="PT Sans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6E1" w:rsidRPr="00190A92" w:rsidRDefault="00E7477D" w:rsidP="008F1D57">
            <w:pPr>
              <w:widowControl w:val="0"/>
              <w:tabs>
                <w:tab w:val="left" w:pos="5840"/>
              </w:tabs>
              <w:autoSpaceDE w:val="0"/>
              <w:autoSpaceDN w:val="0"/>
              <w:adjustRightInd w:val="0"/>
              <w:ind w:firstLine="9"/>
              <w:jc w:val="center"/>
              <w:rPr>
                <w:rFonts w:ascii="PT Sans" w:hAnsi="PT Sans"/>
                <w:b/>
                <w:bCs/>
                <w:sz w:val="22"/>
                <w:szCs w:val="22"/>
              </w:rPr>
            </w:pPr>
            <w:r w:rsidRPr="00190A92">
              <w:rPr>
                <w:rFonts w:ascii="PT Sans" w:hAnsi="PT Sans"/>
                <w:b/>
                <w:bCs/>
                <w:sz w:val="22"/>
                <w:szCs w:val="22"/>
              </w:rPr>
              <w:t>0</w:t>
            </w:r>
          </w:p>
        </w:tc>
      </w:tr>
      <w:tr w:rsidR="008126E1" w:rsidRPr="00190A92" w:rsidTr="008F1D57"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6E1" w:rsidRPr="00190A92" w:rsidRDefault="008126E1" w:rsidP="00210CC5">
            <w:pPr>
              <w:widowControl w:val="0"/>
              <w:tabs>
                <w:tab w:val="left" w:pos="5840"/>
              </w:tabs>
              <w:autoSpaceDE w:val="0"/>
              <w:autoSpaceDN w:val="0"/>
              <w:adjustRightInd w:val="0"/>
              <w:rPr>
                <w:rFonts w:ascii="PT Sans" w:hAnsi="PT Sans"/>
                <w:sz w:val="22"/>
                <w:szCs w:val="22"/>
              </w:rPr>
            </w:pPr>
            <w:r w:rsidRPr="00190A92">
              <w:rPr>
                <w:rFonts w:ascii="PT Sans" w:hAnsi="PT Sans"/>
                <w:sz w:val="22"/>
                <w:szCs w:val="22"/>
              </w:rPr>
              <w:t>При наличии информации:</w:t>
            </w:r>
          </w:p>
          <w:p w:rsidR="008F1D57" w:rsidRPr="00190A92" w:rsidRDefault="008126E1" w:rsidP="00210CC5">
            <w:pPr>
              <w:widowControl w:val="0"/>
              <w:tabs>
                <w:tab w:val="left" w:pos="5840"/>
              </w:tabs>
              <w:autoSpaceDE w:val="0"/>
              <w:autoSpaceDN w:val="0"/>
              <w:adjustRightInd w:val="0"/>
              <w:rPr>
                <w:rFonts w:ascii="PT Sans" w:hAnsi="PT Sans"/>
                <w:sz w:val="22"/>
                <w:szCs w:val="22"/>
              </w:rPr>
            </w:pPr>
            <w:r w:rsidRPr="00190A92">
              <w:rPr>
                <w:rFonts w:ascii="PT Sans" w:hAnsi="PT Sans"/>
                <w:sz w:val="22"/>
                <w:szCs w:val="22"/>
              </w:rPr>
              <w:t>Объем привлеченных средств, в тыс. рублей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6E1" w:rsidRPr="00190A92" w:rsidRDefault="008126E1" w:rsidP="008F1D57">
            <w:pPr>
              <w:widowControl w:val="0"/>
              <w:tabs>
                <w:tab w:val="left" w:pos="5840"/>
              </w:tabs>
              <w:autoSpaceDE w:val="0"/>
              <w:autoSpaceDN w:val="0"/>
              <w:adjustRightInd w:val="0"/>
              <w:jc w:val="center"/>
              <w:rPr>
                <w:rFonts w:ascii="PT Sans" w:hAnsi="PT Sans"/>
                <w:b/>
                <w:bCs/>
                <w:sz w:val="22"/>
                <w:szCs w:val="22"/>
              </w:rPr>
            </w:pPr>
            <w:r w:rsidRPr="00190A92">
              <w:rPr>
                <w:rFonts w:ascii="PT Sans" w:hAnsi="PT Sans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6E1" w:rsidRPr="00190A92" w:rsidRDefault="008126E1" w:rsidP="008F1D57">
            <w:pPr>
              <w:widowControl w:val="0"/>
              <w:tabs>
                <w:tab w:val="left" w:pos="5840"/>
              </w:tabs>
              <w:autoSpaceDE w:val="0"/>
              <w:autoSpaceDN w:val="0"/>
              <w:adjustRightInd w:val="0"/>
              <w:jc w:val="center"/>
              <w:rPr>
                <w:rFonts w:ascii="PT Sans" w:hAnsi="PT Sans"/>
                <w:b/>
                <w:bCs/>
                <w:sz w:val="22"/>
                <w:szCs w:val="22"/>
              </w:rPr>
            </w:pPr>
            <w:r w:rsidRPr="00190A92">
              <w:rPr>
                <w:rFonts w:ascii="PT Sans" w:hAnsi="PT Sans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6E1" w:rsidRPr="00190A92" w:rsidRDefault="008126E1" w:rsidP="008F1D57">
            <w:pPr>
              <w:widowControl w:val="0"/>
              <w:tabs>
                <w:tab w:val="left" w:pos="5840"/>
              </w:tabs>
              <w:autoSpaceDE w:val="0"/>
              <w:autoSpaceDN w:val="0"/>
              <w:adjustRightInd w:val="0"/>
              <w:jc w:val="center"/>
              <w:rPr>
                <w:rFonts w:ascii="PT Sans" w:hAnsi="PT Sans"/>
                <w:b/>
                <w:bCs/>
                <w:sz w:val="22"/>
                <w:szCs w:val="22"/>
              </w:rPr>
            </w:pPr>
            <w:r w:rsidRPr="00190A92">
              <w:rPr>
                <w:rFonts w:ascii="PT Sans" w:hAnsi="PT Sans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6E1" w:rsidRPr="00190A92" w:rsidRDefault="00E7477D" w:rsidP="008F1D57">
            <w:pPr>
              <w:widowControl w:val="0"/>
              <w:tabs>
                <w:tab w:val="left" w:pos="5840"/>
              </w:tabs>
              <w:autoSpaceDE w:val="0"/>
              <w:autoSpaceDN w:val="0"/>
              <w:adjustRightInd w:val="0"/>
              <w:ind w:firstLine="9"/>
              <w:jc w:val="center"/>
              <w:rPr>
                <w:rFonts w:ascii="PT Sans" w:hAnsi="PT Sans"/>
                <w:b/>
                <w:bCs/>
                <w:sz w:val="22"/>
                <w:szCs w:val="22"/>
              </w:rPr>
            </w:pPr>
            <w:r w:rsidRPr="00190A92">
              <w:rPr>
                <w:rFonts w:ascii="PT Sans" w:hAnsi="PT Sans"/>
                <w:b/>
                <w:bCs/>
                <w:sz w:val="22"/>
                <w:szCs w:val="22"/>
              </w:rPr>
              <w:t>0</w:t>
            </w:r>
          </w:p>
        </w:tc>
      </w:tr>
      <w:tr w:rsidR="00EC7865" w:rsidRPr="00190A92" w:rsidTr="009A03D4"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03D4" w:rsidRPr="00190A92" w:rsidRDefault="009A03D4" w:rsidP="009A03D4">
            <w:pPr>
              <w:widowControl w:val="0"/>
              <w:tabs>
                <w:tab w:val="left" w:pos="5840"/>
              </w:tabs>
              <w:autoSpaceDE w:val="0"/>
              <w:autoSpaceDN w:val="0"/>
              <w:adjustRightInd w:val="0"/>
              <w:jc w:val="center"/>
              <w:rPr>
                <w:rFonts w:ascii="PT Sans" w:hAnsi="PT Sans"/>
                <w:b/>
                <w:sz w:val="22"/>
                <w:szCs w:val="22"/>
              </w:rPr>
            </w:pPr>
          </w:p>
          <w:p w:rsidR="00EC7865" w:rsidRPr="00190A92" w:rsidRDefault="00EC7865" w:rsidP="009A03D4">
            <w:pPr>
              <w:widowControl w:val="0"/>
              <w:tabs>
                <w:tab w:val="left" w:pos="5840"/>
              </w:tabs>
              <w:autoSpaceDE w:val="0"/>
              <w:autoSpaceDN w:val="0"/>
              <w:adjustRightInd w:val="0"/>
              <w:jc w:val="center"/>
              <w:rPr>
                <w:rFonts w:ascii="PT Sans" w:hAnsi="PT Sans"/>
                <w:b/>
                <w:sz w:val="22"/>
                <w:szCs w:val="22"/>
              </w:rPr>
            </w:pPr>
            <w:r w:rsidRPr="00190A92">
              <w:rPr>
                <w:rFonts w:ascii="PT Sans" w:hAnsi="PT Sans"/>
                <w:b/>
                <w:sz w:val="22"/>
                <w:szCs w:val="22"/>
              </w:rPr>
              <w:t>ВСЕГО:</w:t>
            </w:r>
          </w:p>
          <w:p w:rsidR="008F1D57" w:rsidRPr="00190A92" w:rsidRDefault="008F1D57" w:rsidP="009A03D4">
            <w:pPr>
              <w:widowControl w:val="0"/>
              <w:tabs>
                <w:tab w:val="left" w:pos="5840"/>
              </w:tabs>
              <w:autoSpaceDE w:val="0"/>
              <w:autoSpaceDN w:val="0"/>
              <w:adjustRightInd w:val="0"/>
              <w:jc w:val="center"/>
              <w:rPr>
                <w:rFonts w:ascii="PT Sans" w:hAnsi="PT Sans"/>
                <w:b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865" w:rsidRPr="00190A92" w:rsidRDefault="000A5E61" w:rsidP="008F1D57">
            <w:pPr>
              <w:widowControl w:val="0"/>
              <w:tabs>
                <w:tab w:val="left" w:pos="5840"/>
              </w:tabs>
              <w:autoSpaceDE w:val="0"/>
              <w:autoSpaceDN w:val="0"/>
              <w:adjustRightInd w:val="0"/>
              <w:jc w:val="center"/>
              <w:rPr>
                <w:rFonts w:ascii="PT Sans" w:hAnsi="PT Sans"/>
                <w:b/>
                <w:bCs/>
                <w:sz w:val="22"/>
                <w:szCs w:val="22"/>
              </w:rPr>
            </w:pPr>
            <w:r w:rsidRPr="00190A92">
              <w:rPr>
                <w:rFonts w:ascii="PT Sans" w:hAnsi="PT Sans"/>
                <w:b/>
                <w:bCs/>
                <w:sz w:val="22"/>
                <w:szCs w:val="22"/>
              </w:rPr>
              <w:t>1</w:t>
            </w:r>
            <w:r w:rsidRPr="00190A92">
              <w:rPr>
                <w:rFonts w:ascii="PT Sans" w:hAnsi="PT Sans"/>
                <w:b/>
                <w:bCs/>
                <w:sz w:val="22"/>
                <w:szCs w:val="22"/>
                <w:lang w:val="en-US"/>
              </w:rPr>
              <w:t>026</w:t>
            </w:r>
            <w:r w:rsidRPr="00190A92">
              <w:rPr>
                <w:rFonts w:ascii="PT Sans" w:hAnsi="PT Sans"/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865" w:rsidRPr="00190A92" w:rsidRDefault="000A5E61" w:rsidP="008F1D57">
            <w:pPr>
              <w:widowControl w:val="0"/>
              <w:tabs>
                <w:tab w:val="left" w:pos="5840"/>
              </w:tabs>
              <w:autoSpaceDE w:val="0"/>
              <w:autoSpaceDN w:val="0"/>
              <w:adjustRightInd w:val="0"/>
              <w:jc w:val="center"/>
              <w:rPr>
                <w:rFonts w:ascii="PT Sans" w:hAnsi="PT Sans"/>
                <w:b/>
                <w:bCs/>
                <w:sz w:val="22"/>
                <w:szCs w:val="22"/>
              </w:rPr>
            </w:pPr>
            <w:r w:rsidRPr="00190A92">
              <w:rPr>
                <w:rFonts w:ascii="PT Sans" w:hAnsi="PT Sans"/>
                <w:b/>
                <w:bCs/>
                <w:sz w:val="22"/>
                <w:szCs w:val="22"/>
              </w:rPr>
              <w:t>1</w:t>
            </w:r>
            <w:r w:rsidRPr="00190A92">
              <w:rPr>
                <w:rFonts w:ascii="PT Sans" w:hAnsi="PT Sans"/>
                <w:b/>
                <w:bCs/>
                <w:sz w:val="22"/>
                <w:szCs w:val="22"/>
                <w:lang w:val="en-US"/>
              </w:rPr>
              <w:t>026</w:t>
            </w:r>
            <w:r w:rsidRPr="00190A92">
              <w:rPr>
                <w:rFonts w:ascii="PT Sans" w:hAnsi="PT Sans"/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865" w:rsidRPr="00190A92" w:rsidRDefault="000A5E61" w:rsidP="008F1D57">
            <w:pPr>
              <w:widowControl w:val="0"/>
              <w:tabs>
                <w:tab w:val="left" w:pos="5840"/>
              </w:tabs>
              <w:autoSpaceDE w:val="0"/>
              <w:autoSpaceDN w:val="0"/>
              <w:adjustRightInd w:val="0"/>
              <w:jc w:val="center"/>
              <w:rPr>
                <w:rFonts w:ascii="PT Sans" w:hAnsi="PT Sans"/>
                <w:b/>
                <w:bCs/>
                <w:sz w:val="22"/>
                <w:szCs w:val="22"/>
              </w:rPr>
            </w:pPr>
            <w:r w:rsidRPr="00190A92">
              <w:rPr>
                <w:rFonts w:ascii="PT Sans" w:hAnsi="PT Sans"/>
                <w:b/>
                <w:bCs/>
                <w:sz w:val="22"/>
                <w:szCs w:val="22"/>
              </w:rPr>
              <w:t>1</w:t>
            </w:r>
            <w:r w:rsidRPr="00190A92">
              <w:rPr>
                <w:rFonts w:ascii="PT Sans" w:hAnsi="PT Sans"/>
                <w:b/>
                <w:bCs/>
                <w:sz w:val="22"/>
                <w:szCs w:val="22"/>
                <w:lang w:val="en-US"/>
              </w:rPr>
              <w:t>026</w:t>
            </w:r>
            <w:r w:rsidRPr="00190A92">
              <w:rPr>
                <w:rFonts w:ascii="PT Sans" w:hAnsi="PT Sans"/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865" w:rsidRPr="00190A92" w:rsidRDefault="00EC7865" w:rsidP="008F1D57">
            <w:pPr>
              <w:widowControl w:val="0"/>
              <w:tabs>
                <w:tab w:val="left" w:pos="5840"/>
              </w:tabs>
              <w:autoSpaceDE w:val="0"/>
              <w:autoSpaceDN w:val="0"/>
              <w:adjustRightInd w:val="0"/>
              <w:ind w:firstLine="9"/>
              <w:jc w:val="center"/>
              <w:rPr>
                <w:rFonts w:ascii="PT Sans" w:hAnsi="PT Sans"/>
                <w:b/>
                <w:bCs/>
                <w:sz w:val="22"/>
                <w:szCs w:val="22"/>
              </w:rPr>
            </w:pPr>
            <w:r w:rsidRPr="00190A92">
              <w:rPr>
                <w:rFonts w:ascii="PT Sans" w:hAnsi="PT Sans"/>
                <w:b/>
                <w:bCs/>
                <w:sz w:val="22"/>
                <w:szCs w:val="22"/>
              </w:rPr>
              <w:t>100</w:t>
            </w:r>
          </w:p>
        </w:tc>
      </w:tr>
    </w:tbl>
    <w:p w:rsidR="00816D62" w:rsidRDefault="00816D62" w:rsidP="00CF7A5E">
      <w:pPr>
        <w:ind w:left="720"/>
        <w:jc w:val="both"/>
        <w:rPr>
          <w:rFonts w:ascii="PT Sans" w:hAnsi="PT Sans"/>
          <w:sz w:val="22"/>
          <w:szCs w:val="22"/>
        </w:rPr>
      </w:pPr>
    </w:p>
    <w:p w:rsidR="00534B88" w:rsidRPr="00534B88" w:rsidRDefault="00534B88" w:rsidP="00534B88">
      <w:pPr>
        <w:pStyle w:val="Style6"/>
        <w:widowControl/>
        <w:ind w:firstLine="0"/>
        <w:jc w:val="both"/>
        <w:rPr>
          <w:b/>
        </w:rPr>
      </w:pPr>
      <w:r w:rsidRPr="00534B88">
        <w:t xml:space="preserve">            </w:t>
      </w:r>
      <w:r w:rsidRPr="00534B88">
        <w:rPr>
          <w:rFonts w:ascii="PT Sans" w:hAnsi="PT Sans"/>
        </w:rPr>
        <w:t xml:space="preserve"> </w:t>
      </w:r>
      <w:r w:rsidRPr="00534B88">
        <w:rPr>
          <w:rFonts w:ascii="PT Sans" w:hAnsi="PT Sans"/>
          <w:b/>
        </w:rPr>
        <w:t>В  рамках Соглашения за 2021 год проведена работа по следующим мероприятиям:</w:t>
      </w:r>
    </w:p>
    <w:p w:rsidR="00534B88" w:rsidRDefault="00534B88" w:rsidP="00534B88">
      <w:pPr>
        <w:jc w:val="both"/>
        <w:rPr>
          <w:rFonts w:ascii="PT Sans" w:hAnsi="PT Sans"/>
          <w:sz w:val="22"/>
          <w:szCs w:val="22"/>
        </w:rPr>
      </w:pPr>
    </w:p>
    <w:p w:rsidR="00534B88" w:rsidRDefault="00534B88" w:rsidP="007207E2">
      <w:pPr>
        <w:pStyle w:val="Style6"/>
        <w:widowControl/>
        <w:numPr>
          <w:ilvl w:val="0"/>
          <w:numId w:val="27"/>
        </w:numPr>
        <w:jc w:val="both"/>
        <w:rPr>
          <w:rFonts w:ascii="PT Sans" w:hAnsi="PT Sans"/>
          <w:i/>
          <w:u w:val="single"/>
        </w:rPr>
      </w:pPr>
      <w:r w:rsidRPr="00D13F81">
        <w:rPr>
          <w:rFonts w:ascii="PT Sans" w:hAnsi="PT Sans"/>
          <w:i/>
          <w:u w:val="single"/>
        </w:rPr>
        <w:t>Оказание информационной поддержки субъектам малого и среднего предпринимательства.</w:t>
      </w:r>
    </w:p>
    <w:p w:rsidR="00EE67ED" w:rsidRPr="00D13F81" w:rsidRDefault="00EE67ED" w:rsidP="00534B88">
      <w:pPr>
        <w:pStyle w:val="Style6"/>
        <w:widowControl/>
        <w:ind w:firstLine="0"/>
        <w:jc w:val="both"/>
        <w:rPr>
          <w:rFonts w:ascii="PT Sans" w:hAnsi="PT Sans"/>
          <w:i/>
          <w:u w:val="single"/>
        </w:rPr>
      </w:pPr>
    </w:p>
    <w:p w:rsidR="00534B88" w:rsidRPr="00534B88" w:rsidRDefault="00534B88" w:rsidP="00534B88">
      <w:pPr>
        <w:pStyle w:val="Style6"/>
        <w:widowControl/>
        <w:ind w:firstLine="0"/>
        <w:jc w:val="both"/>
        <w:rPr>
          <w:rFonts w:ascii="PT Sans" w:hAnsi="PT Sans"/>
        </w:rPr>
      </w:pPr>
      <w:r w:rsidRPr="00534B88">
        <w:rPr>
          <w:rFonts w:ascii="PT Sans" w:hAnsi="PT Sans"/>
        </w:rPr>
        <w:t>В рамках соглашения, по мере проведения фондом мероприятий,  обеспечивается функционирование раздела муниципального образования на официальном сайте Свердловской области в сфере развития малого и среднего предпринимательства</w:t>
      </w:r>
      <w:r w:rsidRPr="002F6380">
        <w:rPr>
          <w:rStyle w:val="FontStyle19"/>
          <w:rFonts w:ascii="PT Sans" w:hAnsi="PT Sans"/>
          <w:sz w:val="26"/>
          <w:szCs w:val="26"/>
        </w:rPr>
        <w:t xml:space="preserve"> (</w:t>
      </w:r>
      <w:hyperlink r:id="rId6" w:history="1">
        <w:r w:rsidRPr="002F6380">
          <w:rPr>
            <w:rStyle w:val="a4"/>
            <w:rFonts w:ascii="PT Sans" w:hAnsi="PT Sans"/>
            <w:sz w:val="26"/>
            <w:szCs w:val="26"/>
            <w:lang w:val="en-US"/>
          </w:rPr>
          <w:t>www</w:t>
        </w:r>
        <w:r w:rsidRPr="002F6380">
          <w:rPr>
            <w:rStyle w:val="a4"/>
            <w:rFonts w:ascii="PT Sans" w:hAnsi="PT Sans"/>
            <w:sz w:val="26"/>
            <w:szCs w:val="26"/>
          </w:rPr>
          <w:t>.66</w:t>
        </w:r>
        <w:proofErr w:type="spellStart"/>
        <w:r w:rsidRPr="002F6380">
          <w:rPr>
            <w:rStyle w:val="a4"/>
            <w:rFonts w:ascii="PT Sans" w:hAnsi="PT Sans"/>
            <w:sz w:val="26"/>
            <w:szCs w:val="26"/>
            <w:lang w:val="en-US"/>
          </w:rPr>
          <w:t>msp</w:t>
        </w:r>
        <w:proofErr w:type="spellEnd"/>
        <w:r w:rsidRPr="002F6380">
          <w:rPr>
            <w:rStyle w:val="a4"/>
            <w:rFonts w:ascii="PT Sans" w:hAnsi="PT Sans"/>
            <w:sz w:val="26"/>
            <w:szCs w:val="26"/>
          </w:rPr>
          <w:t>.</w:t>
        </w:r>
        <w:proofErr w:type="spellStart"/>
        <w:r w:rsidRPr="002F6380">
          <w:rPr>
            <w:rStyle w:val="a4"/>
            <w:rFonts w:ascii="PT Sans" w:hAnsi="PT Sans"/>
            <w:sz w:val="26"/>
            <w:szCs w:val="26"/>
            <w:lang w:val="en-US"/>
          </w:rPr>
          <w:t>ru</w:t>
        </w:r>
        <w:proofErr w:type="spellEnd"/>
      </w:hyperlink>
      <w:r w:rsidRPr="002F6380">
        <w:rPr>
          <w:rStyle w:val="FontStyle19"/>
          <w:rFonts w:ascii="PT Sans" w:hAnsi="PT Sans"/>
          <w:sz w:val="26"/>
          <w:szCs w:val="26"/>
        </w:rPr>
        <w:t>)</w:t>
      </w:r>
      <w:r>
        <w:rPr>
          <w:rStyle w:val="FontStyle19"/>
          <w:rFonts w:ascii="PT Sans" w:hAnsi="PT Sans"/>
          <w:sz w:val="26"/>
          <w:szCs w:val="26"/>
        </w:rPr>
        <w:t xml:space="preserve">. </w:t>
      </w:r>
      <w:r w:rsidRPr="00534B88">
        <w:rPr>
          <w:rFonts w:ascii="PT Sans" w:hAnsi="PT Sans"/>
        </w:rPr>
        <w:t xml:space="preserve">Ведется постоянная работа по наполнению актуальной информацией, а именно: </w:t>
      </w:r>
      <w:r w:rsidRPr="00534B88">
        <w:rPr>
          <w:rFonts w:ascii="PT Sans" w:hAnsi="PT Sans"/>
        </w:rPr>
        <w:br/>
      </w:r>
      <w:r w:rsidRPr="00534B88">
        <w:rPr>
          <w:rFonts w:ascii="PT Sans" w:hAnsi="PT Sans"/>
        </w:rPr>
        <w:lastRenderedPageBreak/>
        <w:t xml:space="preserve">- размещение информации о реестре субъектов малого и среднего предпринимательства – получателей поддержки; </w:t>
      </w:r>
    </w:p>
    <w:p w:rsidR="00534B88" w:rsidRPr="00534B88" w:rsidRDefault="00534B88" w:rsidP="00534B88">
      <w:pPr>
        <w:pStyle w:val="Style8"/>
        <w:widowControl/>
        <w:tabs>
          <w:tab w:val="left" w:pos="284"/>
        </w:tabs>
        <w:spacing w:line="298" w:lineRule="exact"/>
        <w:ind w:firstLine="0"/>
        <w:rPr>
          <w:rFonts w:ascii="PT Sans" w:hAnsi="PT Sans"/>
        </w:rPr>
      </w:pPr>
      <w:r w:rsidRPr="00534B88">
        <w:rPr>
          <w:rFonts w:ascii="PT Sans" w:hAnsi="PT Sans"/>
        </w:rPr>
        <w:t xml:space="preserve">- размещение актуального расписания семинаров, тренингов проводимых ФПП </w:t>
      </w:r>
      <w:r w:rsidRPr="00534B88">
        <w:rPr>
          <w:rFonts w:ascii="PT Sans" w:hAnsi="PT Sans"/>
        </w:rPr>
        <w:br/>
        <w:t>г. Краснотурьинска.</w:t>
      </w:r>
    </w:p>
    <w:p w:rsidR="00534B88" w:rsidRPr="00534B88" w:rsidRDefault="00534B88" w:rsidP="00534B88">
      <w:pPr>
        <w:pStyle w:val="Style8"/>
        <w:widowControl/>
        <w:tabs>
          <w:tab w:val="left" w:pos="284"/>
        </w:tabs>
        <w:spacing w:line="298" w:lineRule="exact"/>
        <w:ind w:firstLine="0"/>
        <w:rPr>
          <w:rFonts w:ascii="PT Sans" w:hAnsi="PT Sans"/>
        </w:rPr>
      </w:pPr>
      <w:r w:rsidRPr="00534B88">
        <w:rPr>
          <w:rFonts w:ascii="PT Sans" w:hAnsi="PT Sans"/>
        </w:rPr>
        <w:t xml:space="preserve">- размещение информации о мероприятиях, проводимых ФПП </w:t>
      </w:r>
      <w:r w:rsidRPr="00534B88">
        <w:rPr>
          <w:rFonts w:ascii="PT Sans" w:hAnsi="PT Sans"/>
        </w:rPr>
        <w:br/>
        <w:t>г. Краснотурьинска.</w:t>
      </w:r>
    </w:p>
    <w:p w:rsidR="0089587D" w:rsidRPr="009A03D4" w:rsidRDefault="00534B88" w:rsidP="0089587D">
      <w:pPr>
        <w:tabs>
          <w:tab w:val="left" w:pos="686"/>
        </w:tabs>
        <w:ind w:firstLine="426"/>
        <w:jc w:val="both"/>
        <w:rPr>
          <w:rFonts w:ascii="PT Sans" w:hAnsi="PT Sans"/>
        </w:rPr>
      </w:pPr>
      <w:r w:rsidRPr="00534B88">
        <w:rPr>
          <w:rFonts w:ascii="PT Sans" w:hAnsi="PT Sans"/>
        </w:rPr>
        <w:t>-  размещение информации об объявленных конкурсах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  <w:r w:rsidRPr="00534B88">
        <w:rPr>
          <w:rFonts w:ascii="PT Sans" w:hAnsi="PT Sans"/>
        </w:rPr>
        <w:br/>
      </w:r>
      <w:r w:rsidR="0089587D">
        <w:rPr>
          <w:rFonts w:ascii="PT Sans" w:hAnsi="PT Sans"/>
        </w:rPr>
        <w:t xml:space="preserve">         </w:t>
      </w:r>
      <w:r w:rsidR="0089587D" w:rsidRPr="009A03D4">
        <w:rPr>
          <w:rFonts w:ascii="PT Sans" w:hAnsi="PT Sans"/>
        </w:rPr>
        <w:t>В течение года Фонд информировал предпринимателей о проводимых мероприятиях через социальные сети, сайт и газету «Заря Урала», а также через группу «Жизнь Краснотурьинска», которая является самой большой группой в соц. сетях ГО Краснотурьинск («В контакте», «ОК», «</w:t>
      </w:r>
      <w:proofErr w:type="spellStart"/>
      <w:r w:rsidR="0089587D" w:rsidRPr="009A03D4">
        <w:rPr>
          <w:rFonts w:ascii="PT Sans" w:hAnsi="PT Sans"/>
        </w:rPr>
        <w:t>Инстаграм</w:t>
      </w:r>
      <w:proofErr w:type="spellEnd"/>
      <w:r w:rsidR="0089587D" w:rsidRPr="009A03D4">
        <w:rPr>
          <w:rFonts w:ascii="PT Sans" w:hAnsi="PT Sans"/>
        </w:rPr>
        <w:t xml:space="preserve">»). </w:t>
      </w:r>
    </w:p>
    <w:p w:rsidR="0089587D" w:rsidRPr="009A03D4" w:rsidRDefault="0089587D" w:rsidP="0089587D">
      <w:pPr>
        <w:tabs>
          <w:tab w:val="left" w:pos="686"/>
        </w:tabs>
        <w:ind w:firstLine="426"/>
        <w:jc w:val="both"/>
        <w:rPr>
          <w:rFonts w:ascii="PT Sans" w:hAnsi="PT Sans"/>
        </w:rPr>
      </w:pPr>
      <w:r w:rsidRPr="009A03D4">
        <w:rPr>
          <w:rFonts w:ascii="PT Sans" w:hAnsi="PT Sans"/>
        </w:rPr>
        <w:t xml:space="preserve">В 2021 году  Фонд вел свои странички в социальных сетях (ВК, </w:t>
      </w:r>
      <w:proofErr w:type="spellStart"/>
      <w:r w:rsidRPr="009A03D4">
        <w:rPr>
          <w:rFonts w:ascii="PT Sans" w:hAnsi="PT Sans"/>
        </w:rPr>
        <w:t>Инстаграм</w:t>
      </w:r>
      <w:proofErr w:type="spellEnd"/>
      <w:r w:rsidRPr="009A03D4">
        <w:rPr>
          <w:rFonts w:ascii="PT Sans" w:hAnsi="PT Sans"/>
        </w:rPr>
        <w:t xml:space="preserve">), где </w:t>
      </w:r>
      <w:r w:rsidRPr="009A03D4">
        <w:rPr>
          <w:rFonts w:ascii="PT Sans" w:hAnsi="PT Sans"/>
          <w:b/>
        </w:rPr>
        <w:t xml:space="preserve">1500 </w:t>
      </w:r>
      <w:r w:rsidRPr="009A03D4">
        <w:rPr>
          <w:rFonts w:ascii="PT Sans" w:hAnsi="PT Sans"/>
        </w:rPr>
        <w:t xml:space="preserve">подписчиков и, в которых было размещено </w:t>
      </w:r>
      <w:r w:rsidRPr="0089587D">
        <w:rPr>
          <w:rFonts w:ascii="PT Sans" w:hAnsi="PT Sans"/>
          <w:b/>
        </w:rPr>
        <w:t>482</w:t>
      </w:r>
      <w:r w:rsidRPr="009A03D4">
        <w:rPr>
          <w:rFonts w:ascii="PT Sans" w:hAnsi="PT Sans"/>
        </w:rPr>
        <w:t xml:space="preserve"> поста. </w:t>
      </w:r>
    </w:p>
    <w:p w:rsidR="0089587D" w:rsidRPr="009A03D4" w:rsidRDefault="0089587D" w:rsidP="0089587D">
      <w:pPr>
        <w:tabs>
          <w:tab w:val="left" w:pos="686"/>
        </w:tabs>
        <w:jc w:val="both"/>
        <w:rPr>
          <w:rFonts w:ascii="PT Sans" w:hAnsi="PT Sans"/>
        </w:rPr>
      </w:pPr>
      <w:r w:rsidRPr="009A03D4">
        <w:rPr>
          <w:rFonts w:ascii="PT Sans" w:hAnsi="PT Sans"/>
        </w:rPr>
        <w:t xml:space="preserve">       Также на сайте ФПП за отчётный период создано и размещено </w:t>
      </w:r>
      <w:r w:rsidRPr="009A03D4">
        <w:rPr>
          <w:rFonts w:ascii="PT Sans" w:hAnsi="PT Sans"/>
          <w:b/>
        </w:rPr>
        <w:t>126</w:t>
      </w:r>
      <w:r w:rsidRPr="009A03D4">
        <w:rPr>
          <w:rFonts w:ascii="PT Sans" w:hAnsi="PT Sans"/>
        </w:rPr>
        <w:t xml:space="preserve"> новостных публикаций (http://fond-krasnoturinsk.ru/news) и отправлено </w:t>
      </w:r>
      <w:r w:rsidRPr="009A03D4">
        <w:rPr>
          <w:rFonts w:ascii="PT Sans" w:hAnsi="PT Sans"/>
          <w:b/>
        </w:rPr>
        <w:t xml:space="preserve">24 </w:t>
      </w:r>
      <w:r w:rsidRPr="009A03D4">
        <w:rPr>
          <w:rFonts w:ascii="PT Sans" w:hAnsi="PT Sans"/>
        </w:rPr>
        <w:t xml:space="preserve">адресные рассылки. Создана и поддерживается адресная база в количестве </w:t>
      </w:r>
      <w:r w:rsidRPr="009A03D4">
        <w:rPr>
          <w:rFonts w:ascii="PT Sans" w:hAnsi="PT Sans"/>
          <w:b/>
        </w:rPr>
        <w:t>836</w:t>
      </w:r>
      <w:r w:rsidRPr="009A03D4">
        <w:rPr>
          <w:rFonts w:ascii="PT Sans" w:hAnsi="PT Sans"/>
        </w:rPr>
        <w:t xml:space="preserve"> СМСП.  Статистика посещений сайта: за отчетный период на сайте http://fond-krasnoturinsk.ru/ зарегистрировано – </w:t>
      </w:r>
      <w:r w:rsidRPr="009A03D4">
        <w:rPr>
          <w:rFonts w:ascii="PT Sans" w:hAnsi="PT Sans"/>
          <w:b/>
        </w:rPr>
        <w:t xml:space="preserve">9249 </w:t>
      </w:r>
      <w:r w:rsidRPr="009A03D4">
        <w:rPr>
          <w:rFonts w:ascii="PT Sans" w:hAnsi="PT Sans"/>
        </w:rPr>
        <w:t xml:space="preserve"> визитов, </w:t>
      </w:r>
      <w:r w:rsidRPr="009A03D4">
        <w:rPr>
          <w:rFonts w:ascii="PT Sans" w:hAnsi="PT Sans"/>
          <w:b/>
        </w:rPr>
        <w:t>7134</w:t>
      </w:r>
      <w:r w:rsidRPr="009A03D4">
        <w:rPr>
          <w:rFonts w:ascii="PT Sans" w:hAnsi="PT Sans"/>
        </w:rPr>
        <w:t xml:space="preserve"> посетителя, </w:t>
      </w:r>
      <w:r w:rsidRPr="009A03D4">
        <w:rPr>
          <w:rFonts w:ascii="PT Sans" w:hAnsi="PT Sans"/>
          <w:b/>
        </w:rPr>
        <w:t>18114</w:t>
      </w:r>
      <w:r w:rsidRPr="009A03D4">
        <w:rPr>
          <w:rFonts w:ascii="PT Sans" w:hAnsi="PT Sans"/>
        </w:rPr>
        <w:t xml:space="preserve"> просмотров страничек сайта.</w:t>
      </w:r>
    </w:p>
    <w:p w:rsidR="00953AC6" w:rsidRDefault="00953AC6" w:rsidP="00953AC6">
      <w:pPr>
        <w:pStyle w:val="Style8"/>
        <w:widowControl/>
        <w:tabs>
          <w:tab w:val="left" w:pos="284"/>
        </w:tabs>
        <w:spacing w:line="298" w:lineRule="exact"/>
        <w:ind w:firstLine="0"/>
        <w:rPr>
          <w:rFonts w:ascii="PT Sans" w:hAnsi="PT Sans"/>
        </w:rPr>
      </w:pPr>
    </w:p>
    <w:p w:rsidR="00D13F81" w:rsidRPr="00953AC6" w:rsidRDefault="00D13F81" w:rsidP="007207E2">
      <w:pPr>
        <w:pStyle w:val="Style8"/>
        <w:widowControl/>
        <w:numPr>
          <w:ilvl w:val="0"/>
          <w:numId w:val="27"/>
        </w:numPr>
        <w:tabs>
          <w:tab w:val="left" w:pos="284"/>
        </w:tabs>
        <w:spacing w:line="298" w:lineRule="exact"/>
        <w:rPr>
          <w:rFonts w:ascii="PT Sans" w:hAnsi="PT Sans"/>
        </w:rPr>
      </w:pPr>
      <w:r w:rsidRPr="00D13F81">
        <w:rPr>
          <w:rFonts w:ascii="PT Sans" w:hAnsi="PT Sans"/>
          <w:i/>
          <w:u w:val="single"/>
        </w:rPr>
        <w:t>Формирование и актуализация ежеквартально перечня инвестиционных площадок, расположенных на территории городского округа Краснотурьинск</w:t>
      </w:r>
      <w:r w:rsidRPr="00D13F81">
        <w:rPr>
          <w:u w:val="single"/>
        </w:rPr>
        <w:t>.</w:t>
      </w:r>
    </w:p>
    <w:p w:rsidR="00EE67ED" w:rsidRPr="00D13F81" w:rsidRDefault="00EE67ED" w:rsidP="00D13F81">
      <w:pPr>
        <w:pStyle w:val="Style8"/>
        <w:widowControl/>
        <w:tabs>
          <w:tab w:val="left" w:pos="993"/>
        </w:tabs>
        <w:spacing w:line="298" w:lineRule="exact"/>
        <w:ind w:firstLine="567"/>
        <w:rPr>
          <w:u w:val="single"/>
        </w:rPr>
      </w:pPr>
    </w:p>
    <w:p w:rsidR="00D13F81" w:rsidRDefault="00D13F81" w:rsidP="00D13F81">
      <w:pPr>
        <w:pStyle w:val="Style8"/>
        <w:widowControl/>
        <w:tabs>
          <w:tab w:val="left" w:pos="993"/>
        </w:tabs>
        <w:spacing w:line="298" w:lineRule="exact"/>
        <w:ind w:firstLine="567"/>
        <w:rPr>
          <w:rFonts w:ascii="PT Sans" w:hAnsi="PT Sans"/>
        </w:rPr>
      </w:pPr>
      <w:r w:rsidRPr="00D13F81">
        <w:rPr>
          <w:rFonts w:ascii="PT Sans" w:hAnsi="PT Sans"/>
        </w:rPr>
        <w:t xml:space="preserve">С целью формирования базы данных инвестиционных площадок, расположенных на территории городского округа Краснотурьинск было проведено исследование свободных помещений. Всего добавлено в перечень 10 объектов различного назначения. Сформированная информация размещена на сайте Фонда. </w:t>
      </w:r>
    </w:p>
    <w:p w:rsidR="00953AC6" w:rsidRDefault="00953AC6" w:rsidP="00953AC6">
      <w:pPr>
        <w:pStyle w:val="Style8"/>
        <w:widowControl/>
        <w:tabs>
          <w:tab w:val="left" w:pos="993"/>
        </w:tabs>
        <w:spacing w:line="298" w:lineRule="exact"/>
        <w:ind w:firstLine="0"/>
        <w:rPr>
          <w:rFonts w:ascii="PT Sans" w:hAnsi="PT Sans"/>
        </w:rPr>
      </w:pPr>
    </w:p>
    <w:p w:rsidR="00D13F81" w:rsidRDefault="00D13F81" w:rsidP="007207E2">
      <w:pPr>
        <w:pStyle w:val="Style8"/>
        <w:widowControl/>
        <w:numPr>
          <w:ilvl w:val="0"/>
          <w:numId w:val="27"/>
        </w:numPr>
        <w:tabs>
          <w:tab w:val="left" w:pos="993"/>
        </w:tabs>
        <w:spacing w:line="298" w:lineRule="exact"/>
        <w:rPr>
          <w:rFonts w:ascii="PT Sans" w:hAnsi="PT Sans"/>
          <w:i/>
          <w:u w:val="single"/>
        </w:rPr>
      </w:pPr>
      <w:r w:rsidRPr="00D13F81">
        <w:rPr>
          <w:rFonts w:ascii="PT Sans" w:hAnsi="PT Sans"/>
          <w:i/>
          <w:u w:val="single"/>
        </w:rPr>
        <w:t>Формирование реестра хозяйствующих субъектов, осуществляющих деятельность на территории городского округа Краснотурьинск.</w:t>
      </w:r>
    </w:p>
    <w:p w:rsidR="00EE67ED" w:rsidRPr="00D13F81" w:rsidRDefault="00EE67ED" w:rsidP="00D13F81">
      <w:pPr>
        <w:pStyle w:val="Style8"/>
        <w:widowControl/>
        <w:tabs>
          <w:tab w:val="left" w:pos="993"/>
        </w:tabs>
        <w:spacing w:line="298" w:lineRule="exact"/>
        <w:ind w:firstLine="567"/>
        <w:rPr>
          <w:rFonts w:ascii="PT Sans" w:hAnsi="PT Sans"/>
          <w:i/>
          <w:u w:val="single"/>
        </w:rPr>
      </w:pPr>
    </w:p>
    <w:p w:rsidR="00D13F81" w:rsidRPr="00D13F81" w:rsidRDefault="00D13F81" w:rsidP="00D13F81">
      <w:pPr>
        <w:pStyle w:val="Style8"/>
        <w:widowControl/>
        <w:tabs>
          <w:tab w:val="left" w:pos="993"/>
        </w:tabs>
        <w:spacing w:line="298" w:lineRule="exact"/>
        <w:ind w:firstLine="0"/>
        <w:rPr>
          <w:rFonts w:ascii="PT Sans" w:hAnsi="PT Sans"/>
        </w:rPr>
      </w:pPr>
      <w:r w:rsidRPr="00D13F81">
        <w:t xml:space="preserve">           </w:t>
      </w:r>
      <w:r w:rsidRPr="00D13F81">
        <w:rPr>
          <w:rFonts w:ascii="PT Sans" w:hAnsi="PT Sans"/>
        </w:rPr>
        <w:t>В течение 2021 года из разных источников сотрудниками Фонда формировался реестр хозяйствующих субъектов, осуществляющих деятельность на территории городского округа Краснотурьинск. Такими источниками являются:</w:t>
      </w:r>
    </w:p>
    <w:p w:rsidR="00D13F81" w:rsidRPr="00D13F81" w:rsidRDefault="00D13F81" w:rsidP="00D13F81">
      <w:pPr>
        <w:pStyle w:val="Style8"/>
        <w:widowControl/>
        <w:tabs>
          <w:tab w:val="left" w:pos="993"/>
        </w:tabs>
        <w:spacing w:line="298" w:lineRule="exact"/>
        <w:ind w:firstLine="567"/>
        <w:rPr>
          <w:rFonts w:ascii="PT Sans" w:hAnsi="PT Sans"/>
        </w:rPr>
      </w:pPr>
      <w:r w:rsidRPr="00D13F81">
        <w:rPr>
          <w:rFonts w:ascii="PT Sans" w:hAnsi="PT Sans"/>
        </w:rPr>
        <w:t>1.</w:t>
      </w:r>
      <w:r w:rsidRPr="00D13F81">
        <w:rPr>
          <w:rFonts w:ascii="PT Sans" w:hAnsi="PT Sans"/>
        </w:rPr>
        <w:tab/>
        <w:t>Журнал регистрации посетителей Фонда.</w:t>
      </w:r>
    </w:p>
    <w:p w:rsidR="00D13F81" w:rsidRPr="00D13F81" w:rsidRDefault="00D13F81" w:rsidP="00D13F81">
      <w:pPr>
        <w:pStyle w:val="Style8"/>
        <w:widowControl/>
        <w:tabs>
          <w:tab w:val="left" w:pos="993"/>
        </w:tabs>
        <w:spacing w:line="298" w:lineRule="exact"/>
        <w:ind w:firstLine="567"/>
        <w:rPr>
          <w:rFonts w:ascii="PT Sans" w:hAnsi="PT Sans"/>
        </w:rPr>
      </w:pPr>
      <w:r w:rsidRPr="00D13F81">
        <w:rPr>
          <w:rFonts w:ascii="PT Sans" w:hAnsi="PT Sans"/>
        </w:rPr>
        <w:t>2.</w:t>
      </w:r>
      <w:r w:rsidRPr="00D13F81">
        <w:rPr>
          <w:rFonts w:ascii="PT Sans" w:hAnsi="PT Sans"/>
        </w:rPr>
        <w:tab/>
        <w:t>Раздел «Бизнес-выставка» на сайте Фонда.</w:t>
      </w:r>
    </w:p>
    <w:p w:rsidR="00D13F81" w:rsidRPr="00D13F81" w:rsidRDefault="00D13F81" w:rsidP="00D13F81">
      <w:pPr>
        <w:pStyle w:val="Style8"/>
        <w:widowControl/>
        <w:tabs>
          <w:tab w:val="left" w:pos="993"/>
        </w:tabs>
        <w:spacing w:line="298" w:lineRule="exact"/>
        <w:ind w:firstLine="567"/>
        <w:rPr>
          <w:rFonts w:ascii="PT Sans" w:hAnsi="PT Sans"/>
        </w:rPr>
      </w:pPr>
      <w:r w:rsidRPr="00D13F81">
        <w:rPr>
          <w:rFonts w:ascii="PT Sans" w:hAnsi="PT Sans"/>
        </w:rPr>
        <w:t>3.</w:t>
      </w:r>
      <w:r w:rsidRPr="00D13F81">
        <w:rPr>
          <w:rFonts w:ascii="PT Sans" w:hAnsi="PT Sans"/>
        </w:rPr>
        <w:tab/>
        <w:t>Список участников мероприятий, проводимых Фондом в 2021 году в рамках реализации муниципальной программы «Совершенствование социально-экономической политики на территории городского округа Краснотурьинск до 2024 года».</w:t>
      </w:r>
    </w:p>
    <w:p w:rsidR="00D13F81" w:rsidRDefault="00D13F81" w:rsidP="00D13F81">
      <w:pPr>
        <w:pStyle w:val="Style8"/>
        <w:widowControl/>
        <w:tabs>
          <w:tab w:val="left" w:pos="993"/>
        </w:tabs>
        <w:spacing w:line="298" w:lineRule="exact"/>
        <w:ind w:firstLine="567"/>
        <w:rPr>
          <w:rFonts w:ascii="PT Sans" w:hAnsi="PT Sans"/>
        </w:rPr>
      </w:pPr>
      <w:r w:rsidRPr="00D13F81">
        <w:rPr>
          <w:rFonts w:ascii="PT Sans" w:hAnsi="PT Sans"/>
        </w:rPr>
        <w:t>4.</w:t>
      </w:r>
      <w:r w:rsidRPr="00D13F81">
        <w:rPr>
          <w:rFonts w:ascii="PT Sans" w:hAnsi="PT Sans"/>
        </w:rPr>
        <w:tab/>
        <w:t xml:space="preserve">Список СМСП, </w:t>
      </w:r>
      <w:proofErr w:type="gramStart"/>
      <w:r w:rsidRPr="00D13F81">
        <w:rPr>
          <w:rFonts w:ascii="PT Sans" w:hAnsi="PT Sans"/>
        </w:rPr>
        <w:t>размещающихся</w:t>
      </w:r>
      <w:proofErr w:type="gramEnd"/>
      <w:r w:rsidRPr="00D13F81">
        <w:rPr>
          <w:rFonts w:ascii="PT Sans" w:hAnsi="PT Sans"/>
        </w:rPr>
        <w:t xml:space="preserve"> в Бизнес-инкубаторе.</w:t>
      </w:r>
    </w:p>
    <w:p w:rsidR="00953AC6" w:rsidRDefault="00953AC6" w:rsidP="00953AC6">
      <w:pPr>
        <w:pStyle w:val="Style8"/>
        <w:widowControl/>
        <w:tabs>
          <w:tab w:val="left" w:pos="993"/>
        </w:tabs>
        <w:spacing w:line="298" w:lineRule="exact"/>
        <w:ind w:firstLine="0"/>
        <w:rPr>
          <w:rFonts w:ascii="PT Sans" w:hAnsi="PT Sans"/>
        </w:rPr>
      </w:pPr>
    </w:p>
    <w:p w:rsidR="00D13F81" w:rsidRDefault="00D13F81" w:rsidP="007207E2">
      <w:pPr>
        <w:pStyle w:val="Style8"/>
        <w:widowControl/>
        <w:numPr>
          <w:ilvl w:val="0"/>
          <w:numId w:val="27"/>
        </w:numPr>
        <w:tabs>
          <w:tab w:val="left" w:pos="993"/>
        </w:tabs>
        <w:spacing w:line="298" w:lineRule="exact"/>
        <w:rPr>
          <w:rFonts w:ascii="PT Sans" w:hAnsi="PT Sans"/>
          <w:i/>
          <w:u w:val="single"/>
        </w:rPr>
      </w:pPr>
      <w:r w:rsidRPr="00D13F81">
        <w:rPr>
          <w:rFonts w:ascii="PT Sans" w:hAnsi="PT Sans"/>
          <w:i/>
          <w:u w:val="single"/>
        </w:rPr>
        <w:t>Пропаганда и популяризация п</w:t>
      </w:r>
      <w:r w:rsidR="00EE67ED">
        <w:rPr>
          <w:rFonts w:ascii="PT Sans" w:hAnsi="PT Sans"/>
          <w:i/>
          <w:u w:val="single"/>
        </w:rPr>
        <w:t>редпринимательской деятельности, в т.ч.:</w:t>
      </w:r>
    </w:p>
    <w:p w:rsidR="00EE67ED" w:rsidRDefault="00EE67ED" w:rsidP="00D13F81">
      <w:pPr>
        <w:pStyle w:val="Style8"/>
        <w:widowControl/>
        <w:tabs>
          <w:tab w:val="left" w:pos="993"/>
        </w:tabs>
        <w:spacing w:line="298" w:lineRule="exact"/>
        <w:ind w:firstLine="567"/>
        <w:rPr>
          <w:rFonts w:ascii="PT Sans" w:hAnsi="PT Sans"/>
          <w:i/>
          <w:u w:val="single"/>
        </w:rPr>
      </w:pPr>
    </w:p>
    <w:p w:rsidR="00EE67ED" w:rsidRPr="00EE67ED" w:rsidRDefault="00EE67ED" w:rsidP="00EE67ED">
      <w:pPr>
        <w:jc w:val="both"/>
        <w:rPr>
          <w:rFonts w:ascii="PT Sans" w:hAnsi="PT Sans"/>
          <w:b/>
        </w:rPr>
      </w:pPr>
      <w:r w:rsidRPr="00EE67ED">
        <w:rPr>
          <w:rFonts w:ascii="PT Sans" w:hAnsi="PT Sans"/>
          <w:b/>
        </w:rPr>
        <w:t xml:space="preserve"> - Проведение конкурсов профессионального мастерства из числа сотрудников организаций малого и среднего предпринимательства: </w:t>
      </w:r>
    </w:p>
    <w:p w:rsidR="00EE67ED" w:rsidRPr="00EE67ED" w:rsidRDefault="00EE67ED" w:rsidP="00EE67ED">
      <w:pPr>
        <w:pStyle w:val="Style8"/>
        <w:widowControl/>
        <w:tabs>
          <w:tab w:val="left" w:pos="993"/>
        </w:tabs>
        <w:spacing w:line="298" w:lineRule="exact"/>
        <w:ind w:firstLine="567"/>
        <w:rPr>
          <w:rFonts w:ascii="PT Sans" w:hAnsi="PT Sans"/>
        </w:rPr>
      </w:pPr>
      <w:r w:rsidRPr="009A66D9">
        <w:rPr>
          <w:rFonts w:ascii="PT Sans" w:hAnsi="PT Sans"/>
          <w:u w:val="single"/>
        </w:rPr>
        <w:t>15 ноября 2021г.</w:t>
      </w:r>
      <w:r w:rsidRPr="00EE67ED">
        <w:rPr>
          <w:rFonts w:ascii="PT Sans" w:hAnsi="PT Sans"/>
        </w:rPr>
        <w:t xml:space="preserve"> состоялся конкурс профессионального мастерства «Праздник детства». Проведена серьезная подготовительная работа: разработана программа и положение конкурса. Назначены ответственные лица, привлечены необходимые специалисты для проведения мероприятия. Изготовлена рекламная продукция, найдены спонсоры мероприятия. Подготовлены грамоты и призы. Информирование населения о </w:t>
      </w:r>
      <w:r w:rsidRPr="00EE67ED">
        <w:rPr>
          <w:rFonts w:ascii="PT Sans" w:hAnsi="PT Sans"/>
        </w:rPr>
        <w:lastRenderedPageBreak/>
        <w:t xml:space="preserve">проведении конкурса происходило посредствам СМИ. Городская газета «Заря Урала» </w:t>
      </w:r>
      <w:proofErr w:type="gramStart"/>
      <w:r w:rsidRPr="00EE67ED">
        <w:rPr>
          <w:rFonts w:ascii="PT Sans" w:hAnsi="PT Sans"/>
        </w:rPr>
        <w:t>разместила статью</w:t>
      </w:r>
      <w:proofErr w:type="gramEnd"/>
      <w:r w:rsidRPr="00EE67ED">
        <w:rPr>
          <w:rFonts w:ascii="PT Sans" w:hAnsi="PT Sans"/>
        </w:rPr>
        <w:t xml:space="preserve"> о проведении Конкурса до и после мероприятия. На сайте фонда была размещена новость о конкурсе, в социальных сетях «</w:t>
      </w:r>
      <w:proofErr w:type="spellStart"/>
      <w:r w:rsidRPr="00EE67ED">
        <w:rPr>
          <w:rFonts w:ascii="PT Sans" w:hAnsi="PT Sans"/>
        </w:rPr>
        <w:t>Instagram</w:t>
      </w:r>
      <w:proofErr w:type="spellEnd"/>
      <w:r w:rsidRPr="00EE67ED">
        <w:rPr>
          <w:rFonts w:ascii="PT Sans" w:hAnsi="PT Sans"/>
        </w:rPr>
        <w:t>» и «</w:t>
      </w:r>
      <w:proofErr w:type="spellStart"/>
      <w:r w:rsidRPr="00EE67ED">
        <w:rPr>
          <w:rFonts w:ascii="PT Sans" w:hAnsi="PT Sans"/>
        </w:rPr>
        <w:t>ВКонтакте</w:t>
      </w:r>
      <w:proofErr w:type="spellEnd"/>
      <w:r w:rsidRPr="00EE67ED">
        <w:rPr>
          <w:rFonts w:ascii="PT Sans" w:hAnsi="PT Sans"/>
        </w:rPr>
        <w:t xml:space="preserve">», а так же в группе «Жизнь Краснотурьинска» до мероприятия были размещены посты об участниках, после мероприятия посты об итогах проведения конкурса, выложены фото и видео. Была подготовлена фотозона с баннером, на котором были расположены логотипы организаторов, участников и спонсоров Конкурса. </w:t>
      </w:r>
    </w:p>
    <w:p w:rsidR="00EE67ED" w:rsidRDefault="00EE67ED" w:rsidP="00EE67ED">
      <w:pPr>
        <w:pStyle w:val="Style8"/>
        <w:widowControl/>
        <w:tabs>
          <w:tab w:val="left" w:pos="993"/>
        </w:tabs>
        <w:spacing w:line="298" w:lineRule="exact"/>
        <w:ind w:firstLine="567"/>
        <w:rPr>
          <w:rFonts w:ascii="PT Sans" w:hAnsi="PT Sans"/>
        </w:rPr>
      </w:pPr>
      <w:r w:rsidRPr="00EE67ED">
        <w:rPr>
          <w:rFonts w:ascii="PT Sans" w:hAnsi="PT Sans"/>
        </w:rPr>
        <w:t>В мероприятии приняли участи</w:t>
      </w:r>
      <w:r>
        <w:rPr>
          <w:rFonts w:ascii="PT Sans" w:hAnsi="PT Sans"/>
        </w:rPr>
        <w:t>е</w:t>
      </w:r>
      <w:r w:rsidRPr="00EE67ED">
        <w:rPr>
          <w:rFonts w:ascii="PT Sans" w:hAnsi="PT Sans"/>
        </w:rPr>
        <w:t xml:space="preserve"> 3 СМСП.</w:t>
      </w:r>
    </w:p>
    <w:p w:rsidR="00EE67ED" w:rsidRDefault="00EE67ED" w:rsidP="00EE67ED">
      <w:pPr>
        <w:pStyle w:val="Style8"/>
        <w:widowControl/>
        <w:tabs>
          <w:tab w:val="left" w:pos="993"/>
        </w:tabs>
        <w:spacing w:line="298" w:lineRule="exact"/>
        <w:ind w:firstLine="0"/>
        <w:rPr>
          <w:rFonts w:ascii="PT Sans" w:hAnsi="PT Sans"/>
        </w:rPr>
      </w:pPr>
    </w:p>
    <w:p w:rsidR="00EE67ED" w:rsidRPr="00EE67ED" w:rsidRDefault="00EE67ED" w:rsidP="00EE67ED">
      <w:pPr>
        <w:pStyle w:val="Style8"/>
        <w:widowControl/>
        <w:tabs>
          <w:tab w:val="left" w:pos="993"/>
        </w:tabs>
        <w:spacing w:line="298" w:lineRule="exact"/>
        <w:ind w:firstLine="567"/>
        <w:rPr>
          <w:rFonts w:ascii="PT Sans" w:hAnsi="PT Sans"/>
        </w:rPr>
      </w:pPr>
      <w:r w:rsidRPr="009A66D9">
        <w:rPr>
          <w:rFonts w:ascii="PT Sans" w:hAnsi="PT Sans"/>
          <w:u w:val="single"/>
        </w:rPr>
        <w:t>C 01.11.2021 г. по 21.11.2021 г</w:t>
      </w:r>
      <w:r w:rsidRPr="00EE67ED">
        <w:rPr>
          <w:rFonts w:ascii="PT Sans" w:hAnsi="PT Sans"/>
        </w:rPr>
        <w:t xml:space="preserve">. проведено голосование на созданном ФПП сайте peoplesprize.com за лучших предпринимателей ГО Краснотурьинск в рамках IV Ежегодной муниципальной Премии в области предпринимательства «Народный выбор» (далее-Премия). А </w:t>
      </w:r>
      <w:r w:rsidRPr="009A66D9">
        <w:rPr>
          <w:rFonts w:ascii="PT Sans" w:hAnsi="PT Sans"/>
          <w:u w:val="single"/>
        </w:rPr>
        <w:t>03.12.2021г</w:t>
      </w:r>
      <w:r w:rsidRPr="00EE67ED">
        <w:rPr>
          <w:rFonts w:ascii="PT Sans" w:hAnsi="PT Sans"/>
        </w:rPr>
        <w:t>. состоялась Торжественная церемония вручения наград IV Ежегодной муниципальной Премии в области предпринимательства «Народный выбор».</w:t>
      </w:r>
    </w:p>
    <w:p w:rsidR="00EE67ED" w:rsidRPr="00EE67ED" w:rsidRDefault="00EE67ED" w:rsidP="00EE67ED">
      <w:pPr>
        <w:pStyle w:val="Style8"/>
        <w:widowControl/>
        <w:tabs>
          <w:tab w:val="left" w:pos="993"/>
        </w:tabs>
        <w:spacing w:line="298" w:lineRule="exact"/>
        <w:ind w:firstLine="567"/>
        <w:rPr>
          <w:rFonts w:ascii="PT Sans" w:hAnsi="PT Sans"/>
        </w:rPr>
      </w:pPr>
      <w:r w:rsidRPr="00EE67ED">
        <w:rPr>
          <w:rFonts w:ascii="PT Sans" w:hAnsi="PT Sans"/>
        </w:rPr>
        <w:t>Перед стартом голосования, организаторами Премии осуществлялся сбор информации о популярных направлениях бизнеса в Краснотурьинске. Затем было выбрано 6 номинаций.</w:t>
      </w:r>
    </w:p>
    <w:p w:rsidR="00EE67ED" w:rsidRPr="00EE67ED" w:rsidRDefault="00EE67ED" w:rsidP="00EE67ED">
      <w:pPr>
        <w:pStyle w:val="Style8"/>
        <w:widowControl/>
        <w:tabs>
          <w:tab w:val="left" w:pos="993"/>
        </w:tabs>
        <w:spacing w:line="298" w:lineRule="exact"/>
        <w:ind w:firstLine="567"/>
        <w:rPr>
          <w:rFonts w:ascii="PT Sans" w:hAnsi="PT Sans"/>
        </w:rPr>
      </w:pPr>
      <w:r w:rsidRPr="00EE67ED">
        <w:rPr>
          <w:rFonts w:ascii="PT Sans" w:hAnsi="PT Sans"/>
        </w:rPr>
        <w:t xml:space="preserve">Информирование населения о проведении Премии происходило через СМИ (городская газета «Заря Урала»), сайт и социальные сети </w:t>
      </w:r>
      <w:proofErr w:type="gramStart"/>
      <w:r w:rsidRPr="00EE67ED">
        <w:rPr>
          <w:rFonts w:ascii="PT Sans" w:hAnsi="PT Sans"/>
        </w:rPr>
        <w:t>Фонда</w:t>
      </w:r>
      <w:proofErr w:type="gramEnd"/>
      <w:r w:rsidRPr="00EE67ED">
        <w:rPr>
          <w:rFonts w:ascii="PT Sans" w:hAnsi="PT Sans"/>
        </w:rPr>
        <w:t xml:space="preserve"> и социальные сети рекламного интернет агентства «Жизнь Краснотурьинска».  До начала голосования размещались статьи с призывом населения проголосовать за любимые организации, во время голосования выставлялись посты, в которых </w:t>
      </w:r>
      <w:proofErr w:type="spellStart"/>
      <w:r w:rsidRPr="00EE67ED">
        <w:rPr>
          <w:rFonts w:ascii="PT Sans" w:hAnsi="PT Sans"/>
        </w:rPr>
        <w:t>краснотурьинцев</w:t>
      </w:r>
      <w:proofErr w:type="spellEnd"/>
      <w:r w:rsidRPr="00EE67ED">
        <w:rPr>
          <w:rFonts w:ascii="PT Sans" w:hAnsi="PT Sans"/>
        </w:rPr>
        <w:t xml:space="preserve"> знакомили с номинантами, затем после проведения торжественной церемонии награждения Премии была размещена статья с информацией о победителях Премии. Проведены переговоры с предпринимателями и организациями, которые выступали в качестве спонсоров и предоставляли подарки победителям и участникам. </w:t>
      </w:r>
      <w:proofErr w:type="gramStart"/>
      <w:r w:rsidRPr="00EE67ED">
        <w:rPr>
          <w:rFonts w:ascii="PT Sans" w:hAnsi="PT Sans"/>
        </w:rPr>
        <w:t>Подготовлена</w:t>
      </w:r>
      <w:proofErr w:type="gramEnd"/>
      <w:r w:rsidRPr="00EE67ED">
        <w:rPr>
          <w:rFonts w:ascii="PT Sans" w:hAnsi="PT Sans"/>
        </w:rPr>
        <w:t xml:space="preserve"> фотозона с баннером, на котором располагался логотип Премии, а также логотипы организаторов и спонсоров Премии. </w:t>
      </w:r>
    </w:p>
    <w:p w:rsidR="00EE67ED" w:rsidRPr="00EE67ED" w:rsidRDefault="00EE67ED" w:rsidP="00EE67ED">
      <w:pPr>
        <w:pStyle w:val="Style8"/>
        <w:widowControl/>
        <w:tabs>
          <w:tab w:val="left" w:pos="993"/>
        </w:tabs>
        <w:spacing w:line="298" w:lineRule="exact"/>
        <w:ind w:firstLine="567"/>
        <w:rPr>
          <w:rFonts w:ascii="PT Sans" w:hAnsi="PT Sans"/>
        </w:rPr>
      </w:pPr>
      <w:r w:rsidRPr="00EE67ED">
        <w:rPr>
          <w:rFonts w:ascii="PT Sans" w:hAnsi="PT Sans"/>
        </w:rPr>
        <w:t xml:space="preserve">В мероприятии приняли участия </w:t>
      </w:r>
      <w:r w:rsidRPr="009A66D9">
        <w:rPr>
          <w:rFonts w:ascii="PT Sans" w:hAnsi="PT Sans"/>
          <w:b/>
        </w:rPr>
        <w:t>34</w:t>
      </w:r>
      <w:r w:rsidRPr="00EE67ED">
        <w:rPr>
          <w:rFonts w:ascii="PT Sans" w:hAnsi="PT Sans"/>
        </w:rPr>
        <w:t xml:space="preserve"> СМСП и </w:t>
      </w:r>
      <w:proofErr w:type="spellStart"/>
      <w:r w:rsidRPr="00EE67ED">
        <w:rPr>
          <w:rFonts w:ascii="PT Sans" w:hAnsi="PT Sans"/>
        </w:rPr>
        <w:t>самозанятые</w:t>
      </w:r>
      <w:proofErr w:type="spellEnd"/>
      <w:r w:rsidRPr="00EE67ED">
        <w:rPr>
          <w:rFonts w:ascii="PT Sans" w:hAnsi="PT Sans"/>
        </w:rPr>
        <w:t xml:space="preserve">, из них победителями стали </w:t>
      </w:r>
      <w:r w:rsidRPr="009A66D9">
        <w:rPr>
          <w:rFonts w:ascii="PT Sans" w:hAnsi="PT Sans"/>
          <w:b/>
        </w:rPr>
        <w:t>4</w:t>
      </w:r>
      <w:r w:rsidRPr="00EE67ED">
        <w:rPr>
          <w:rFonts w:ascii="PT Sans" w:hAnsi="PT Sans"/>
        </w:rPr>
        <w:t xml:space="preserve"> СМСП и </w:t>
      </w:r>
      <w:r w:rsidRPr="009A66D9">
        <w:rPr>
          <w:rFonts w:ascii="PT Sans" w:hAnsi="PT Sans"/>
          <w:b/>
        </w:rPr>
        <w:t>2</w:t>
      </w:r>
      <w:r w:rsidRPr="00EE67ED">
        <w:rPr>
          <w:rFonts w:ascii="PT Sans" w:hAnsi="PT Sans"/>
        </w:rPr>
        <w:t xml:space="preserve"> </w:t>
      </w:r>
      <w:proofErr w:type="spellStart"/>
      <w:r w:rsidRPr="00EE67ED">
        <w:rPr>
          <w:rFonts w:ascii="PT Sans" w:hAnsi="PT Sans"/>
        </w:rPr>
        <w:t>самозаняты</w:t>
      </w:r>
      <w:r w:rsidR="009A66D9">
        <w:rPr>
          <w:rFonts w:ascii="PT Sans" w:hAnsi="PT Sans"/>
        </w:rPr>
        <w:t>х</w:t>
      </w:r>
      <w:proofErr w:type="spellEnd"/>
      <w:r w:rsidRPr="00EE67ED">
        <w:rPr>
          <w:rFonts w:ascii="PT Sans" w:hAnsi="PT Sans"/>
        </w:rPr>
        <w:t xml:space="preserve">.    </w:t>
      </w:r>
    </w:p>
    <w:p w:rsidR="00EE67ED" w:rsidRPr="00EE67ED" w:rsidRDefault="00EE67ED" w:rsidP="00EE67ED">
      <w:pPr>
        <w:pStyle w:val="Style8"/>
        <w:widowControl/>
        <w:tabs>
          <w:tab w:val="left" w:pos="993"/>
        </w:tabs>
        <w:spacing w:line="298" w:lineRule="exact"/>
        <w:ind w:firstLine="0"/>
        <w:rPr>
          <w:rFonts w:ascii="PT Sans" w:hAnsi="PT Sans"/>
        </w:rPr>
      </w:pPr>
    </w:p>
    <w:p w:rsidR="00EE67ED" w:rsidRPr="00460C60" w:rsidRDefault="00EE67ED" w:rsidP="00EE67ED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PT Sans" w:eastAsia="Times New Roman" w:hAnsi="PT Sans"/>
          <w:b/>
          <w:sz w:val="24"/>
          <w:szCs w:val="24"/>
          <w:lang w:eastAsia="ru-RU"/>
        </w:rPr>
      </w:pPr>
      <w:r w:rsidRPr="00460C60">
        <w:rPr>
          <w:rFonts w:ascii="PT Sans" w:eastAsia="Times New Roman" w:hAnsi="PT Sans"/>
          <w:b/>
          <w:sz w:val="24"/>
          <w:szCs w:val="24"/>
          <w:lang w:eastAsia="ru-RU"/>
        </w:rPr>
        <w:t xml:space="preserve"> - Проведение деловой игры «Умный бизнес»</w:t>
      </w:r>
    </w:p>
    <w:p w:rsidR="00EE67ED" w:rsidRPr="00EE67ED" w:rsidRDefault="00EE67ED" w:rsidP="00EE67ED">
      <w:pPr>
        <w:pStyle w:val="a5"/>
        <w:ind w:left="0"/>
        <w:jc w:val="both"/>
        <w:rPr>
          <w:rFonts w:ascii="PT Sans" w:eastAsia="Times New Roman" w:hAnsi="PT Sans"/>
          <w:sz w:val="24"/>
          <w:szCs w:val="24"/>
          <w:lang w:eastAsia="ru-RU"/>
        </w:rPr>
      </w:pPr>
      <w:r w:rsidRPr="00EE67ED">
        <w:rPr>
          <w:rFonts w:ascii="PT Sans" w:eastAsia="Times New Roman" w:hAnsi="PT Sans"/>
          <w:sz w:val="24"/>
          <w:szCs w:val="24"/>
          <w:lang w:eastAsia="ru-RU"/>
        </w:rPr>
        <w:t xml:space="preserve">14.12.2021г. была проведена деловая игра «Умный бизнес» для СМСП и </w:t>
      </w:r>
      <w:proofErr w:type="spellStart"/>
      <w:r w:rsidRPr="00EE67ED">
        <w:rPr>
          <w:rFonts w:ascii="PT Sans" w:eastAsia="Times New Roman" w:hAnsi="PT Sans"/>
          <w:sz w:val="24"/>
          <w:szCs w:val="24"/>
          <w:lang w:eastAsia="ru-RU"/>
        </w:rPr>
        <w:t>самозанятых</w:t>
      </w:r>
      <w:proofErr w:type="spellEnd"/>
      <w:r w:rsidRPr="00EE67ED">
        <w:rPr>
          <w:rFonts w:ascii="PT Sans" w:eastAsia="Times New Roman" w:hAnsi="PT Sans"/>
          <w:sz w:val="24"/>
          <w:szCs w:val="24"/>
          <w:lang w:eastAsia="ru-RU"/>
        </w:rPr>
        <w:t xml:space="preserve"> ГО Краснотурьинск. Цель игры – расширить кругозор и получить определенные навыки: своевременно принимать решение, стремиться к достижению результата, </w:t>
      </w:r>
      <w:proofErr w:type="spellStart"/>
      <w:r w:rsidRPr="00EE67ED">
        <w:rPr>
          <w:rFonts w:ascii="PT Sans" w:eastAsia="Times New Roman" w:hAnsi="PT Sans"/>
          <w:sz w:val="24"/>
          <w:szCs w:val="24"/>
          <w:lang w:eastAsia="ru-RU"/>
        </w:rPr>
        <w:t>коммуницировать</w:t>
      </w:r>
      <w:proofErr w:type="spellEnd"/>
      <w:r w:rsidRPr="00EE67ED">
        <w:rPr>
          <w:rFonts w:ascii="PT Sans" w:eastAsia="Times New Roman" w:hAnsi="PT Sans"/>
          <w:sz w:val="24"/>
          <w:szCs w:val="24"/>
          <w:lang w:eastAsia="ru-RU"/>
        </w:rPr>
        <w:t xml:space="preserve">  с партнерами, работать в неопределенных ситуациях.  Для организации игры проведена подготовительная работа: разработана программа, произведен набор участников, осуществлен поиск организации для проведения мероприятия. Игра проходила в дружественной обстановке. Участники поделились на три команды, которым предстояло пройти шесть туров. По окончании мероприятия все участники получили сертификаты, а победители денежный приз.</w:t>
      </w:r>
    </w:p>
    <w:p w:rsidR="00EE67ED" w:rsidRDefault="007207E2" w:rsidP="00EE67ED">
      <w:pPr>
        <w:pStyle w:val="a5"/>
        <w:ind w:left="0" w:firstLine="567"/>
        <w:jc w:val="both"/>
        <w:rPr>
          <w:rFonts w:ascii="PT Sans" w:eastAsia="Times New Roman" w:hAnsi="PT Sans"/>
          <w:sz w:val="24"/>
          <w:szCs w:val="24"/>
          <w:lang w:eastAsia="ru-RU"/>
        </w:rPr>
      </w:pPr>
      <w:r>
        <w:rPr>
          <w:rFonts w:ascii="PT Sans" w:eastAsia="Times New Roman" w:hAnsi="PT Sans"/>
          <w:sz w:val="24"/>
          <w:szCs w:val="24"/>
          <w:lang w:eastAsia="ru-RU"/>
        </w:rPr>
        <w:t>В игре приняли участие</w:t>
      </w:r>
      <w:r w:rsidR="00EE67ED" w:rsidRPr="00EE67ED">
        <w:rPr>
          <w:rFonts w:ascii="PT Sans" w:eastAsia="Times New Roman" w:hAnsi="PT Sans"/>
          <w:sz w:val="24"/>
          <w:szCs w:val="24"/>
          <w:lang w:eastAsia="ru-RU"/>
        </w:rPr>
        <w:t xml:space="preserve"> </w:t>
      </w:r>
      <w:r w:rsidR="00EE67ED" w:rsidRPr="007207E2">
        <w:rPr>
          <w:rFonts w:ascii="PT Sans" w:eastAsia="Times New Roman" w:hAnsi="PT Sans"/>
          <w:b/>
          <w:sz w:val="24"/>
          <w:szCs w:val="24"/>
          <w:lang w:eastAsia="ru-RU"/>
        </w:rPr>
        <w:t>14</w:t>
      </w:r>
      <w:r w:rsidR="00EE67ED" w:rsidRPr="00EE67ED">
        <w:rPr>
          <w:rFonts w:ascii="PT Sans" w:eastAsia="Times New Roman" w:hAnsi="PT Sans"/>
          <w:sz w:val="24"/>
          <w:szCs w:val="24"/>
          <w:lang w:eastAsia="ru-RU"/>
        </w:rPr>
        <w:t xml:space="preserve"> СМСП.</w:t>
      </w:r>
    </w:p>
    <w:p w:rsidR="009A66D9" w:rsidRPr="00460C60" w:rsidRDefault="00EE67ED" w:rsidP="009A66D9">
      <w:pPr>
        <w:pStyle w:val="Style8"/>
        <w:widowControl/>
        <w:tabs>
          <w:tab w:val="left" w:pos="993"/>
        </w:tabs>
        <w:spacing w:line="298" w:lineRule="exact"/>
        <w:ind w:firstLine="0"/>
        <w:rPr>
          <w:rFonts w:ascii="PT Sans" w:hAnsi="PT Sans"/>
          <w:b/>
        </w:rPr>
      </w:pPr>
      <w:r w:rsidRPr="00460C60">
        <w:rPr>
          <w:rFonts w:ascii="PT Sans" w:hAnsi="PT Sans"/>
          <w:b/>
        </w:rPr>
        <w:t>- Проведение семинаров</w:t>
      </w:r>
    </w:p>
    <w:p w:rsidR="009A66D9" w:rsidRPr="009A66D9" w:rsidRDefault="009A66D9" w:rsidP="009A66D9">
      <w:pPr>
        <w:pStyle w:val="Style8"/>
        <w:widowControl/>
        <w:tabs>
          <w:tab w:val="left" w:pos="993"/>
        </w:tabs>
        <w:spacing w:line="298" w:lineRule="exact"/>
        <w:ind w:firstLine="0"/>
        <w:rPr>
          <w:rFonts w:ascii="PT Sans" w:hAnsi="PT Sans"/>
          <w:b/>
          <w:sz w:val="26"/>
          <w:szCs w:val="26"/>
        </w:rPr>
      </w:pPr>
      <w:r w:rsidRPr="009A66D9">
        <w:rPr>
          <w:rFonts w:ascii="PT Sans" w:hAnsi="PT Sans"/>
        </w:rPr>
        <w:t xml:space="preserve">В первом квартале 2021г.  был проведен опрос среди субъектов малого и среднего предпринимательства города на предмет актуальных тем образовательных семинаров. С помощью </w:t>
      </w:r>
      <w:proofErr w:type="spellStart"/>
      <w:proofErr w:type="gramStart"/>
      <w:r w:rsidRPr="009A66D9">
        <w:rPr>
          <w:rFonts w:ascii="PT Sans" w:hAnsi="PT Sans"/>
        </w:rPr>
        <w:t>е</w:t>
      </w:r>
      <w:proofErr w:type="gramEnd"/>
      <w:r w:rsidRPr="009A66D9">
        <w:rPr>
          <w:rFonts w:ascii="PT Sans" w:hAnsi="PT Sans"/>
        </w:rPr>
        <w:t>-mail</w:t>
      </w:r>
      <w:proofErr w:type="spellEnd"/>
      <w:r w:rsidRPr="009A66D9">
        <w:rPr>
          <w:rFonts w:ascii="PT Sans" w:hAnsi="PT Sans"/>
        </w:rPr>
        <w:t xml:space="preserve"> рассылки, и персонального телефонного </w:t>
      </w:r>
      <w:proofErr w:type="spellStart"/>
      <w:r w:rsidRPr="009A66D9">
        <w:rPr>
          <w:rFonts w:ascii="PT Sans" w:hAnsi="PT Sans"/>
        </w:rPr>
        <w:t>обзвона</w:t>
      </w:r>
      <w:proofErr w:type="spellEnd"/>
      <w:r w:rsidRPr="009A66D9">
        <w:rPr>
          <w:rFonts w:ascii="PT Sans" w:hAnsi="PT Sans"/>
        </w:rPr>
        <w:t xml:space="preserve"> (более 130 СМСП)</w:t>
      </w:r>
      <w:r>
        <w:rPr>
          <w:rFonts w:ascii="PT Sans" w:hAnsi="PT Sans"/>
        </w:rPr>
        <w:t xml:space="preserve"> были набраны группы</w:t>
      </w:r>
      <w:r w:rsidRPr="009A66D9">
        <w:rPr>
          <w:rFonts w:ascii="PT Sans" w:hAnsi="PT Sans"/>
        </w:rPr>
        <w:t xml:space="preserve"> желающих пройти обучени</w:t>
      </w:r>
      <w:r>
        <w:rPr>
          <w:rFonts w:ascii="PT Sans" w:hAnsi="PT Sans"/>
        </w:rPr>
        <w:t>я. Были</w:t>
      </w:r>
      <w:r w:rsidRPr="009A66D9">
        <w:rPr>
          <w:rFonts w:ascii="PT Sans" w:hAnsi="PT Sans"/>
        </w:rPr>
        <w:t xml:space="preserve"> найден</w:t>
      </w:r>
      <w:r>
        <w:rPr>
          <w:rFonts w:ascii="PT Sans" w:hAnsi="PT Sans"/>
        </w:rPr>
        <w:t>ы</w:t>
      </w:r>
      <w:r w:rsidRPr="009A66D9">
        <w:rPr>
          <w:rFonts w:ascii="PT Sans" w:hAnsi="PT Sans"/>
        </w:rPr>
        <w:t xml:space="preserve"> орган</w:t>
      </w:r>
      <w:r>
        <w:rPr>
          <w:rFonts w:ascii="PT Sans" w:hAnsi="PT Sans"/>
        </w:rPr>
        <w:t>изации для проведения требуемых</w:t>
      </w:r>
      <w:r w:rsidRPr="009A66D9">
        <w:rPr>
          <w:rFonts w:ascii="PT Sans" w:hAnsi="PT Sans"/>
        </w:rPr>
        <w:t xml:space="preserve"> </w:t>
      </w:r>
      <w:r>
        <w:rPr>
          <w:rFonts w:ascii="PT Sans" w:hAnsi="PT Sans"/>
        </w:rPr>
        <w:t xml:space="preserve">обучающих </w:t>
      </w:r>
      <w:r w:rsidRPr="009A66D9">
        <w:rPr>
          <w:rFonts w:ascii="PT Sans" w:hAnsi="PT Sans"/>
        </w:rPr>
        <w:t>семинар</w:t>
      </w:r>
      <w:r>
        <w:rPr>
          <w:rFonts w:ascii="PT Sans" w:hAnsi="PT Sans"/>
        </w:rPr>
        <w:t>ов</w:t>
      </w:r>
      <w:r w:rsidRPr="009A66D9">
        <w:rPr>
          <w:rFonts w:ascii="PT Sans" w:hAnsi="PT Sans"/>
        </w:rPr>
        <w:t>. В результате был</w:t>
      </w:r>
      <w:r>
        <w:rPr>
          <w:rFonts w:ascii="PT Sans" w:hAnsi="PT Sans"/>
        </w:rPr>
        <w:t>о</w:t>
      </w:r>
      <w:r w:rsidRPr="009A66D9">
        <w:rPr>
          <w:rFonts w:ascii="PT Sans" w:hAnsi="PT Sans"/>
        </w:rPr>
        <w:t xml:space="preserve"> проведен</w:t>
      </w:r>
      <w:r>
        <w:rPr>
          <w:rFonts w:ascii="PT Sans" w:hAnsi="PT Sans"/>
        </w:rPr>
        <w:t>о</w:t>
      </w:r>
      <w:r w:rsidRPr="009A66D9">
        <w:rPr>
          <w:rFonts w:ascii="PT Sans" w:hAnsi="PT Sans"/>
        </w:rPr>
        <w:t xml:space="preserve"> </w:t>
      </w:r>
      <w:r w:rsidRPr="009A66D9">
        <w:rPr>
          <w:rFonts w:ascii="PT Sans" w:hAnsi="PT Sans"/>
          <w:b/>
        </w:rPr>
        <w:t>3</w:t>
      </w:r>
      <w:r w:rsidRPr="009A66D9">
        <w:rPr>
          <w:rFonts w:ascii="PT Sans" w:hAnsi="PT Sans"/>
        </w:rPr>
        <w:t xml:space="preserve">  обучающи</w:t>
      </w:r>
      <w:r>
        <w:rPr>
          <w:rFonts w:ascii="PT Sans" w:hAnsi="PT Sans"/>
        </w:rPr>
        <w:t>х</w:t>
      </w:r>
      <w:r w:rsidRPr="009A66D9">
        <w:rPr>
          <w:rFonts w:ascii="PT Sans" w:hAnsi="PT Sans"/>
        </w:rPr>
        <w:t xml:space="preserve"> семинар</w:t>
      </w:r>
      <w:r>
        <w:rPr>
          <w:rFonts w:ascii="PT Sans" w:hAnsi="PT Sans"/>
        </w:rPr>
        <w:t>ов</w:t>
      </w:r>
      <w:r w:rsidRPr="009A66D9">
        <w:rPr>
          <w:rFonts w:ascii="PT Sans" w:hAnsi="PT Sans"/>
        </w:rPr>
        <w:t xml:space="preserve">. Имеются заявления о господдержке, фотоотчет. </w:t>
      </w:r>
    </w:p>
    <w:p w:rsidR="009A66D9" w:rsidRPr="009A66D9" w:rsidRDefault="009A66D9" w:rsidP="00EE67ED">
      <w:pPr>
        <w:pStyle w:val="Style8"/>
        <w:widowControl/>
        <w:tabs>
          <w:tab w:val="left" w:pos="993"/>
        </w:tabs>
        <w:spacing w:line="298" w:lineRule="exact"/>
        <w:ind w:firstLine="0"/>
      </w:pPr>
    </w:p>
    <w:p w:rsidR="009A66D9" w:rsidRPr="00460C60" w:rsidRDefault="009A66D9" w:rsidP="00EE67ED">
      <w:pPr>
        <w:pStyle w:val="Style8"/>
        <w:widowControl/>
        <w:tabs>
          <w:tab w:val="left" w:pos="993"/>
        </w:tabs>
        <w:spacing w:line="298" w:lineRule="exact"/>
        <w:ind w:firstLine="0"/>
        <w:rPr>
          <w:rFonts w:ascii="PT Sans" w:hAnsi="PT Sans"/>
          <w:b/>
        </w:rPr>
      </w:pPr>
      <w:r w:rsidRPr="00460C60">
        <w:rPr>
          <w:rFonts w:ascii="PT Sans" w:hAnsi="PT Sans"/>
          <w:b/>
        </w:rPr>
        <w:lastRenderedPageBreak/>
        <w:t>- Открытые уроки</w:t>
      </w:r>
    </w:p>
    <w:p w:rsidR="009A66D9" w:rsidRPr="009A66D9" w:rsidRDefault="009A66D9" w:rsidP="009A66D9">
      <w:pPr>
        <w:tabs>
          <w:tab w:val="left" w:pos="770"/>
        </w:tabs>
        <w:jc w:val="both"/>
        <w:rPr>
          <w:rFonts w:ascii="PT Sans" w:hAnsi="PT Sans"/>
        </w:rPr>
      </w:pPr>
      <w:r w:rsidRPr="009A66D9">
        <w:rPr>
          <w:rFonts w:ascii="PT Sans" w:hAnsi="PT Sans"/>
        </w:rPr>
        <w:t xml:space="preserve">Проведено </w:t>
      </w:r>
      <w:r w:rsidRPr="009A66D9">
        <w:rPr>
          <w:rFonts w:ascii="PT Sans" w:hAnsi="PT Sans"/>
          <w:b/>
        </w:rPr>
        <w:t>10</w:t>
      </w:r>
      <w:r w:rsidRPr="009A66D9">
        <w:rPr>
          <w:rFonts w:ascii="PT Sans" w:hAnsi="PT Sans"/>
        </w:rPr>
        <w:t xml:space="preserve"> открытых уроков в учебных учреждениях города с целью популяризации предпринимательства среди учащихся от 14 до 17 лет (включительно). В уроках приняли участие </w:t>
      </w:r>
      <w:r w:rsidRPr="009A66D9">
        <w:rPr>
          <w:rFonts w:ascii="PT Sans" w:hAnsi="PT Sans"/>
          <w:b/>
        </w:rPr>
        <w:t>100</w:t>
      </w:r>
      <w:r w:rsidRPr="009A66D9">
        <w:rPr>
          <w:rFonts w:ascii="PT Sans" w:hAnsi="PT Sans"/>
        </w:rPr>
        <w:t xml:space="preserve"> человек. </w:t>
      </w:r>
    </w:p>
    <w:p w:rsidR="009A66D9" w:rsidRPr="009A66D9" w:rsidRDefault="009A66D9" w:rsidP="009A66D9">
      <w:pPr>
        <w:tabs>
          <w:tab w:val="left" w:pos="770"/>
        </w:tabs>
        <w:ind w:firstLine="426"/>
        <w:jc w:val="both"/>
        <w:rPr>
          <w:rFonts w:ascii="PT Sans" w:hAnsi="PT Sans"/>
        </w:rPr>
      </w:pPr>
      <w:r w:rsidRPr="009A66D9">
        <w:rPr>
          <w:rFonts w:ascii="PT Sans" w:hAnsi="PT Sans"/>
        </w:rPr>
        <w:t xml:space="preserve">В процессе подготовки к открытым урокам были организованы встречи с ответственными лицами учебных заведений, на которых планировались дата, время и  формат проведения мероприятия. </w:t>
      </w:r>
    </w:p>
    <w:p w:rsidR="009A66D9" w:rsidRPr="009A66D9" w:rsidRDefault="009A66D9" w:rsidP="009A66D9">
      <w:pPr>
        <w:ind w:firstLine="708"/>
        <w:jc w:val="both"/>
        <w:rPr>
          <w:rFonts w:ascii="PT Sans" w:hAnsi="PT Sans"/>
        </w:rPr>
      </w:pPr>
      <w:proofErr w:type="gramStart"/>
      <w:r w:rsidRPr="009A66D9">
        <w:rPr>
          <w:rFonts w:ascii="PT Sans" w:hAnsi="PT Sans"/>
        </w:rPr>
        <w:t>На урок приглашались предприниматели, которые делились с ребятами своим опытом ведения бизнеса, своими принципами, которых они придерживаются, а так же отвечали на вопросы, которые возникали у ребят в процессе беседы.</w:t>
      </w:r>
      <w:proofErr w:type="gramEnd"/>
      <w:r w:rsidRPr="009A66D9">
        <w:rPr>
          <w:rFonts w:ascii="PT Sans" w:hAnsi="PT Sans"/>
        </w:rPr>
        <w:t xml:space="preserve"> Иногда уроки проходили в виде деловых игр, после которых предприниматели комментировали действия ребят.</w:t>
      </w:r>
    </w:p>
    <w:p w:rsidR="00953AC6" w:rsidRDefault="00953AC6" w:rsidP="00EE67ED">
      <w:pPr>
        <w:pStyle w:val="Style8"/>
        <w:widowControl/>
        <w:tabs>
          <w:tab w:val="left" w:pos="993"/>
        </w:tabs>
        <w:spacing w:line="298" w:lineRule="exact"/>
        <w:ind w:firstLine="0"/>
        <w:rPr>
          <w:rStyle w:val="FontStyle19"/>
          <w:rFonts w:ascii="PT Sans" w:hAnsi="PT Sans"/>
          <w:sz w:val="26"/>
          <w:szCs w:val="26"/>
        </w:rPr>
      </w:pPr>
    </w:p>
    <w:p w:rsidR="00953AC6" w:rsidRPr="002F6380" w:rsidRDefault="00953AC6" w:rsidP="007207E2">
      <w:pPr>
        <w:pStyle w:val="Style8"/>
        <w:widowControl/>
        <w:numPr>
          <w:ilvl w:val="0"/>
          <w:numId w:val="27"/>
        </w:numPr>
        <w:tabs>
          <w:tab w:val="left" w:pos="993"/>
        </w:tabs>
        <w:spacing w:line="298" w:lineRule="exact"/>
        <w:rPr>
          <w:rStyle w:val="FontStyle19"/>
          <w:rFonts w:ascii="PT Sans" w:hAnsi="PT Sans"/>
          <w:sz w:val="26"/>
          <w:szCs w:val="26"/>
        </w:rPr>
      </w:pPr>
      <w:r w:rsidRPr="00953AC6">
        <w:rPr>
          <w:rFonts w:ascii="PT Sans" w:hAnsi="PT Sans"/>
          <w:i/>
          <w:u w:val="single"/>
        </w:rPr>
        <w:t>Консультирование субъектов малого предпринимательства.</w:t>
      </w:r>
    </w:p>
    <w:p w:rsidR="00A84CE8" w:rsidRDefault="00A84CE8" w:rsidP="00A84CE8">
      <w:pPr>
        <w:pStyle w:val="Style8"/>
        <w:widowControl/>
        <w:tabs>
          <w:tab w:val="left" w:pos="993"/>
        </w:tabs>
        <w:spacing w:line="298" w:lineRule="exact"/>
        <w:ind w:firstLine="0"/>
        <w:rPr>
          <w:rFonts w:ascii="PT Sans" w:hAnsi="PT Sans"/>
        </w:rPr>
      </w:pPr>
    </w:p>
    <w:p w:rsidR="00A84CE8" w:rsidRPr="00A84CE8" w:rsidRDefault="00A84CE8" w:rsidP="00A84CE8">
      <w:pPr>
        <w:pStyle w:val="Style8"/>
        <w:widowControl/>
        <w:tabs>
          <w:tab w:val="left" w:pos="993"/>
        </w:tabs>
        <w:spacing w:line="298" w:lineRule="exact"/>
        <w:ind w:firstLine="0"/>
        <w:rPr>
          <w:rFonts w:ascii="PT Sans" w:hAnsi="PT Sans"/>
        </w:rPr>
      </w:pPr>
      <w:r>
        <w:rPr>
          <w:rFonts w:ascii="PT Sans" w:hAnsi="PT Sans"/>
        </w:rPr>
        <w:t xml:space="preserve">            </w:t>
      </w:r>
      <w:r w:rsidRPr="00A84CE8">
        <w:rPr>
          <w:rFonts w:ascii="PT Sans" w:hAnsi="PT Sans"/>
        </w:rPr>
        <w:t>В теч</w:t>
      </w:r>
      <w:r>
        <w:rPr>
          <w:rFonts w:ascii="PT Sans" w:hAnsi="PT Sans"/>
        </w:rPr>
        <w:t xml:space="preserve">ение года специалисты ФПП </w:t>
      </w:r>
      <w:r w:rsidRPr="00A84CE8">
        <w:rPr>
          <w:rFonts w:ascii="PT Sans" w:hAnsi="PT Sans"/>
        </w:rPr>
        <w:t>консультирова</w:t>
      </w:r>
      <w:r>
        <w:rPr>
          <w:rFonts w:ascii="PT Sans" w:hAnsi="PT Sans"/>
        </w:rPr>
        <w:t>ли</w:t>
      </w:r>
      <w:r w:rsidRPr="00A84CE8">
        <w:rPr>
          <w:rFonts w:ascii="PT Sans" w:hAnsi="PT Sans"/>
        </w:rPr>
        <w:t xml:space="preserve"> </w:t>
      </w:r>
      <w:r>
        <w:rPr>
          <w:rFonts w:ascii="PT Sans" w:hAnsi="PT Sans"/>
        </w:rPr>
        <w:t xml:space="preserve">физических лиц, планирующих открыть свое дело, СМСП, а также физических лиц, применяющих специальную систему налогообложения «Налог на </w:t>
      </w:r>
      <w:proofErr w:type="spellStart"/>
      <w:r>
        <w:rPr>
          <w:rFonts w:ascii="PT Sans" w:hAnsi="PT Sans"/>
        </w:rPr>
        <w:t>профессильный</w:t>
      </w:r>
      <w:proofErr w:type="spellEnd"/>
      <w:r>
        <w:rPr>
          <w:rFonts w:ascii="PT Sans" w:hAnsi="PT Sans"/>
        </w:rPr>
        <w:t xml:space="preserve"> доход» </w:t>
      </w:r>
      <w:r w:rsidRPr="00A84CE8">
        <w:rPr>
          <w:rFonts w:ascii="PT Sans" w:hAnsi="PT Sans"/>
        </w:rPr>
        <w:t xml:space="preserve">на актуальные темы: </w:t>
      </w:r>
    </w:p>
    <w:p w:rsidR="00A84CE8" w:rsidRPr="00A84CE8" w:rsidRDefault="00A84CE8" w:rsidP="00A84CE8">
      <w:pPr>
        <w:pStyle w:val="Style8"/>
        <w:widowControl/>
        <w:tabs>
          <w:tab w:val="left" w:pos="993"/>
        </w:tabs>
        <w:spacing w:line="298" w:lineRule="exact"/>
        <w:ind w:firstLine="567"/>
        <w:rPr>
          <w:rFonts w:ascii="PT Sans" w:hAnsi="PT Sans"/>
        </w:rPr>
      </w:pPr>
      <w:r w:rsidRPr="00A84CE8">
        <w:rPr>
          <w:rFonts w:ascii="PT Sans" w:hAnsi="PT Sans"/>
        </w:rPr>
        <w:t>- Консультации по кредитным продуктам (займам) и получению доступа к иным финансовым ресурсам;</w:t>
      </w:r>
    </w:p>
    <w:p w:rsidR="00A84CE8" w:rsidRPr="00A84CE8" w:rsidRDefault="00A84CE8" w:rsidP="00A84CE8">
      <w:pPr>
        <w:pStyle w:val="Style8"/>
        <w:widowControl/>
        <w:tabs>
          <w:tab w:val="left" w:pos="993"/>
        </w:tabs>
        <w:spacing w:line="298" w:lineRule="exact"/>
        <w:ind w:firstLine="567"/>
        <w:rPr>
          <w:rFonts w:ascii="PT Sans" w:hAnsi="PT Sans"/>
        </w:rPr>
      </w:pPr>
      <w:r w:rsidRPr="00A84CE8">
        <w:rPr>
          <w:rFonts w:ascii="PT Sans" w:hAnsi="PT Sans"/>
        </w:rPr>
        <w:t>- Консультации о предоставлении обеспечения по банковским гарантиям СОФПП;</w:t>
      </w:r>
    </w:p>
    <w:p w:rsidR="00A84CE8" w:rsidRPr="00A84CE8" w:rsidRDefault="00A84CE8" w:rsidP="00A84CE8">
      <w:pPr>
        <w:pStyle w:val="Style8"/>
        <w:widowControl/>
        <w:tabs>
          <w:tab w:val="left" w:pos="993"/>
        </w:tabs>
        <w:spacing w:line="298" w:lineRule="exact"/>
        <w:ind w:firstLine="567"/>
        <w:rPr>
          <w:rFonts w:ascii="PT Sans" w:hAnsi="PT Sans"/>
        </w:rPr>
      </w:pPr>
      <w:r w:rsidRPr="00A84CE8">
        <w:rPr>
          <w:rFonts w:ascii="PT Sans" w:hAnsi="PT Sans"/>
        </w:rPr>
        <w:t>- Консультации о выборе организационно-правовой формы и системы налогообложения;</w:t>
      </w:r>
    </w:p>
    <w:p w:rsidR="00A84CE8" w:rsidRPr="00A84CE8" w:rsidRDefault="00A84CE8" w:rsidP="00A84CE8">
      <w:pPr>
        <w:pStyle w:val="Style8"/>
        <w:widowControl/>
        <w:tabs>
          <w:tab w:val="left" w:pos="993"/>
        </w:tabs>
        <w:spacing w:line="298" w:lineRule="exact"/>
        <w:ind w:firstLine="567"/>
        <w:rPr>
          <w:rFonts w:ascii="PT Sans" w:hAnsi="PT Sans"/>
        </w:rPr>
      </w:pPr>
      <w:r w:rsidRPr="00A84CE8">
        <w:rPr>
          <w:rFonts w:ascii="PT Sans" w:hAnsi="PT Sans"/>
        </w:rPr>
        <w:t>- Консультации о вопросах налогообложения;</w:t>
      </w:r>
    </w:p>
    <w:p w:rsidR="00A84CE8" w:rsidRPr="00A84CE8" w:rsidRDefault="00A84CE8" w:rsidP="00A84CE8">
      <w:pPr>
        <w:pStyle w:val="Style8"/>
        <w:widowControl/>
        <w:tabs>
          <w:tab w:val="left" w:pos="993"/>
        </w:tabs>
        <w:spacing w:line="298" w:lineRule="exact"/>
        <w:ind w:firstLine="567"/>
        <w:rPr>
          <w:rFonts w:ascii="PT Sans" w:hAnsi="PT Sans"/>
        </w:rPr>
      </w:pPr>
      <w:r w:rsidRPr="00A84CE8">
        <w:rPr>
          <w:rFonts w:ascii="PT Sans" w:hAnsi="PT Sans"/>
        </w:rPr>
        <w:t>- Консультации об оформлении трудовых отношений;</w:t>
      </w:r>
    </w:p>
    <w:p w:rsidR="00A84CE8" w:rsidRPr="00A84CE8" w:rsidRDefault="00A84CE8" w:rsidP="00A84CE8">
      <w:pPr>
        <w:pStyle w:val="Style8"/>
        <w:widowControl/>
        <w:tabs>
          <w:tab w:val="left" w:pos="993"/>
        </w:tabs>
        <w:spacing w:line="298" w:lineRule="exact"/>
        <w:ind w:firstLine="567"/>
        <w:rPr>
          <w:rFonts w:ascii="PT Sans" w:hAnsi="PT Sans"/>
        </w:rPr>
      </w:pPr>
      <w:r w:rsidRPr="00A84CE8">
        <w:rPr>
          <w:rFonts w:ascii="PT Sans" w:hAnsi="PT Sans"/>
        </w:rPr>
        <w:t>- Консультации о правилах ведения книги учета доходов и расходов;</w:t>
      </w:r>
    </w:p>
    <w:p w:rsidR="00A84CE8" w:rsidRPr="00A84CE8" w:rsidRDefault="00A84CE8" w:rsidP="00A84CE8">
      <w:pPr>
        <w:pStyle w:val="Style8"/>
        <w:widowControl/>
        <w:tabs>
          <w:tab w:val="left" w:pos="993"/>
        </w:tabs>
        <w:spacing w:line="298" w:lineRule="exact"/>
        <w:ind w:firstLine="567"/>
        <w:rPr>
          <w:rFonts w:ascii="PT Sans" w:hAnsi="PT Sans"/>
        </w:rPr>
      </w:pPr>
      <w:r w:rsidRPr="00A84CE8">
        <w:rPr>
          <w:rFonts w:ascii="PT Sans" w:hAnsi="PT Sans"/>
        </w:rPr>
        <w:t>- Консультации о применении контрольно-кассовой техники;</w:t>
      </w:r>
    </w:p>
    <w:p w:rsidR="00A84CE8" w:rsidRPr="00A84CE8" w:rsidRDefault="00A84CE8" w:rsidP="00A84CE8">
      <w:pPr>
        <w:pStyle w:val="Style8"/>
        <w:widowControl/>
        <w:tabs>
          <w:tab w:val="left" w:pos="993"/>
        </w:tabs>
        <w:spacing w:line="298" w:lineRule="exact"/>
        <w:ind w:firstLine="567"/>
        <w:rPr>
          <w:rFonts w:ascii="PT Sans" w:hAnsi="PT Sans"/>
        </w:rPr>
      </w:pPr>
      <w:r w:rsidRPr="00A84CE8">
        <w:rPr>
          <w:rFonts w:ascii="PT Sans" w:hAnsi="PT Sans"/>
        </w:rPr>
        <w:t>- и т.д.</w:t>
      </w:r>
    </w:p>
    <w:p w:rsidR="00A84CE8" w:rsidRPr="00A84CE8" w:rsidRDefault="00A84CE8" w:rsidP="00A84CE8">
      <w:pPr>
        <w:pStyle w:val="Style8"/>
        <w:widowControl/>
        <w:tabs>
          <w:tab w:val="left" w:pos="993"/>
        </w:tabs>
        <w:spacing w:line="298" w:lineRule="exact"/>
        <w:ind w:firstLine="567"/>
        <w:rPr>
          <w:rFonts w:ascii="PT Sans" w:hAnsi="PT Sans"/>
        </w:rPr>
      </w:pPr>
      <w:r w:rsidRPr="00A84CE8">
        <w:rPr>
          <w:rFonts w:ascii="PT Sans" w:hAnsi="PT Sans"/>
        </w:rPr>
        <w:t>В целях повышения качества оказываемых услуг специалисты, проводящие консультации, прошли обучение и были аттестованы.</w:t>
      </w:r>
    </w:p>
    <w:p w:rsidR="00A84CE8" w:rsidRPr="00EE67ED" w:rsidRDefault="00A84CE8" w:rsidP="00EE67ED">
      <w:pPr>
        <w:pStyle w:val="a5"/>
        <w:ind w:left="0"/>
        <w:jc w:val="both"/>
        <w:rPr>
          <w:rFonts w:ascii="PT Sans" w:eastAsia="Times New Roman" w:hAnsi="PT Sans"/>
          <w:sz w:val="24"/>
          <w:szCs w:val="24"/>
          <w:lang w:eastAsia="ru-RU"/>
        </w:rPr>
      </w:pPr>
    </w:p>
    <w:p w:rsidR="00EE67ED" w:rsidRDefault="00953AC6" w:rsidP="007207E2">
      <w:pPr>
        <w:pStyle w:val="a5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PT Sans" w:eastAsia="Times New Roman" w:hAnsi="PT Sans"/>
          <w:i/>
          <w:sz w:val="24"/>
          <w:szCs w:val="24"/>
          <w:u w:val="single"/>
          <w:lang w:eastAsia="ru-RU"/>
        </w:rPr>
      </w:pPr>
      <w:r w:rsidRPr="00953AC6">
        <w:rPr>
          <w:rFonts w:ascii="PT Sans" w:eastAsia="Times New Roman" w:hAnsi="PT Sans"/>
          <w:i/>
          <w:sz w:val="24"/>
          <w:szCs w:val="24"/>
          <w:u w:val="single"/>
          <w:lang w:eastAsia="ru-RU"/>
        </w:rPr>
        <w:t xml:space="preserve">Субсидирование затрат резидентов </w:t>
      </w:r>
      <w:proofErr w:type="gramStart"/>
      <w:r w:rsidRPr="00953AC6">
        <w:rPr>
          <w:rFonts w:ascii="PT Sans" w:eastAsia="Times New Roman" w:hAnsi="PT Sans"/>
          <w:i/>
          <w:sz w:val="24"/>
          <w:szCs w:val="24"/>
          <w:u w:val="single"/>
          <w:lang w:eastAsia="ru-RU"/>
        </w:rPr>
        <w:t>бизнес-инкубатора</w:t>
      </w:r>
      <w:proofErr w:type="gramEnd"/>
      <w:r w:rsidRPr="00953AC6">
        <w:rPr>
          <w:rFonts w:ascii="PT Sans" w:eastAsia="Times New Roman" w:hAnsi="PT Sans"/>
          <w:i/>
          <w:sz w:val="24"/>
          <w:szCs w:val="24"/>
          <w:u w:val="single"/>
          <w:lang w:eastAsia="ru-RU"/>
        </w:rPr>
        <w:t xml:space="preserve"> по оплате аренды помещений:</w:t>
      </w:r>
    </w:p>
    <w:p w:rsidR="00953AC6" w:rsidRDefault="00953AC6" w:rsidP="00EE67ED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PT Sans" w:eastAsia="Times New Roman" w:hAnsi="PT Sans"/>
          <w:i/>
          <w:sz w:val="24"/>
          <w:szCs w:val="24"/>
          <w:u w:val="single"/>
          <w:lang w:eastAsia="ru-RU"/>
        </w:rPr>
      </w:pPr>
    </w:p>
    <w:p w:rsidR="00953AC6" w:rsidRPr="00953AC6" w:rsidRDefault="00953AC6" w:rsidP="00EE67ED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PT Sans" w:eastAsia="Times New Roman" w:hAnsi="PT Sans"/>
          <w:sz w:val="24"/>
          <w:szCs w:val="24"/>
          <w:lang w:eastAsia="ru-RU"/>
        </w:rPr>
      </w:pPr>
      <w:r>
        <w:rPr>
          <w:rFonts w:ascii="PT Sans" w:eastAsia="Times New Roman" w:hAnsi="PT Sans"/>
          <w:sz w:val="24"/>
          <w:szCs w:val="24"/>
          <w:lang w:eastAsia="ru-RU"/>
        </w:rPr>
        <w:t xml:space="preserve">За отчетный период </w:t>
      </w:r>
      <w:r w:rsidRPr="00953AC6">
        <w:rPr>
          <w:rFonts w:ascii="PT Sans" w:eastAsia="Times New Roman" w:hAnsi="PT Sans"/>
          <w:b/>
          <w:sz w:val="24"/>
          <w:szCs w:val="24"/>
          <w:lang w:eastAsia="ru-RU"/>
        </w:rPr>
        <w:t>7</w:t>
      </w:r>
      <w:r>
        <w:rPr>
          <w:rFonts w:ascii="PT Sans" w:eastAsia="Times New Roman" w:hAnsi="PT Sans"/>
          <w:sz w:val="24"/>
          <w:szCs w:val="24"/>
          <w:lang w:eastAsia="ru-RU"/>
        </w:rPr>
        <w:t xml:space="preserve"> СМСП получили субсидии на возмещение части платежей за аренду помещения</w:t>
      </w:r>
    </w:p>
    <w:p w:rsidR="00460C60" w:rsidRDefault="00460C60" w:rsidP="001636DB">
      <w:pPr>
        <w:jc w:val="both"/>
        <w:rPr>
          <w:rFonts w:ascii="PT Sans" w:hAnsi="PT Sans"/>
          <w:sz w:val="22"/>
          <w:szCs w:val="22"/>
        </w:rPr>
      </w:pPr>
    </w:p>
    <w:p w:rsidR="00FB0C34" w:rsidRPr="00AE6310" w:rsidRDefault="00216924" w:rsidP="00CF7A5E">
      <w:pPr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rFonts w:ascii="PT Sans" w:hAnsi="PT Sans"/>
          <w:b/>
        </w:rPr>
      </w:pPr>
      <w:r w:rsidRPr="00AE6310">
        <w:rPr>
          <w:rFonts w:ascii="PT Sans" w:hAnsi="PT Sans"/>
          <w:b/>
        </w:rPr>
        <w:t>К</w:t>
      </w:r>
      <w:r w:rsidR="00FB0C34" w:rsidRPr="00AE6310">
        <w:rPr>
          <w:rFonts w:ascii="PT Sans" w:hAnsi="PT Sans"/>
          <w:b/>
        </w:rPr>
        <w:t>оличе</w:t>
      </w:r>
      <w:r w:rsidR="003264DF" w:rsidRPr="00AE6310">
        <w:rPr>
          <w:rFonts w:ascii="PT Sans" w:hAnsi="PT Sans"/>
          <w:b/>
        </w:rPr>
        <w:t>ство предоставленных услуг:</w:t>
      </w:r>
    </w:p>
    <w:tbl>
      <w:tblPr>
        <w:tblW w:w="9982" w:type="dxa"/>
        <w:tblInd w:w="93" w:type="dxa"/>
        <w:tblLook w:val="04A0"/>
      </w:tblPr>
      <w:tblGrid>
        <w:gridCol w:w="1055"/>
        <w:gridCol w:w="5764"/>
        <w:gridCol w:w="1660"/>
        <w:gridCol w:w="1503"/>
      </w:tblGrid>
      <w:tr w:rsidR="0023322A" w:rsidTr="0023322A">
        <w:trPr>
          <w:trHeight w:val="276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322A" w:rsidRPr="0023322A" w:rsidRDefault="0023322A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22A" w:rsidRDefault="0023322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22A" w:rsidRDefault="0023322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22A" w:rsidRDefault="0023322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3322A" w:rsidTr="000A5E61">
        <w:trPr>
          <w:trHeight w:val="1088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322A" w:rsidRDefault="0023322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5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2A" w:rsidRDefault="0023322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2A" w:rsidRPr="0023322A" w:rsidRDefault="0023322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Кол-во услуг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2A" w:rsidRPr="0023322A" w:rsidRDefault="0023322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из них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предо</w:t>
            </w: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с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</w:t>
            </w:r>
            <w:proofErr w:type="gram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тавлено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СМСП, ед. (уникальных)</w:t>
            </w:r>
          </w:p>
        </w:tc>
      </w:tr>
      <w:tr w:rsidR="0023322A" w:rsidTr="000A5E61">
        <w:trPr>
          <w:trHeight w:val="615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2A" w:rsidRPr="0023322A" w:rsidRDefault="0023322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322A">
              <w:rPr>
                <w:rFonts w:ascii="Calibri" w:hAnsi="Calibri" w:cs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2A" w:rsidRPr="000A5E61" w:rsidRDefault="0023322A" w:rsidP="009A03D4">
            <w:pPr>
              <w:rPr>
                <w:rFonts w:ascii="Calibri" w:hAnsi="Calibri" w:cs="Calibri"/>
                <w:b/>
                <w:bCs/>
              </w:rPr>
            </w:pPr>
            <w:r w:rsidRPr="000A5E61">
              <w:rPr>
                <w:rFonts w:ascii="Calibri" w:hAnsi="Calibri" w:cs="Calibri"/>
                <w:b/>
                <w:bCs/>
              </w:rPr>
              <w:t>Консультационные услуги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2A" w:rsidRPr="0023322A" w:rsidRDefault="0023322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3322A">
              <w:rPr>
                <w:rFonts w:ascii="Calibri" w:hAnsi="Calibri" w:cs="Calibri"/>
                <w:b/>
                <w:bCs/>
              </w:rPr>
              <w:t>644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2A" w:rsidRPr="0023322A" w:rsidRDefault="0023322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3322A">
              <w:rPr>
                <w:rFonts w:ascii="Calibri" w:hAnsi="Calibri" w:cs="Calibri"/>
                <w:b/>
                <w:bCs/>
              </w:rPr>
              <w:t>326</w:t>
            </w:r>
          </w:p>
        </w:tc>
      </w:tr>
      <w:tr w:rsidR="0023322A" w:rsidTr="000A5E61">
        <w:trPr>
          <w:trHeight w:val="33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2A" w:rsidRPr="0023322A" w:rsidRDefault="0023322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322A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22A" w:rsidRPr="0023322A" w:rsidRDefault="0023322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3322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 За счет средств Муниципальной программы: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2A" w:rsidRPr="0023322A" w:rsidRDefault="0023322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322A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2A" w:rsidRPr="0023322A" w:rsidRDefault="0023322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322A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23322A" w:rsidTr="000A5E61">
        <w:trPr>
          <w:trHeight w:val="33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2A" w:rsidRPr="0023322A" w:rsidRDefault="0023322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322A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22A" w:rsidRPr="0023322A" w:rsidRDefault="0023322A">
            <w:pPr>
              <w:rPr>
                <w:rFonts w:ascii="Calibri" w:hAnsi="Calibri" w:cs="Calibri"/>
                <w:sz w:val="20"/>
                <w:szCs w:val="20"/>
              </w:rPr>
            </w:pPr>
            <w:r w:rsidRPr="0023322A">
              <w:rPr>
                <w:rFonts w:ascii="Calibri" w:hAnsi="Calibri" w:cs="Calibri"/>
                <w:sz w:val="20"/>
                <w:szCs w:val="20"/>
              </w:rPr>
              <w:t>По инструментам поддержки предпринимательства в Свердловской области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2A" w:rsidRPr="0023322A" w:rsidRDefault="0023322A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3322A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2A" w:rsidRPr="0023322A" w:rsidRDefault="0023322A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3322A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</w:tr>
      <w:tr w:rsidR="0023322A" w:rsidTr="0023322A">
        <w:trPr>
          <w:trHeight w:val="33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322A" w:rsidRPr="0023322A" w:rsidRDefault="0023322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322A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22A" w:rsidRPr="0023322A" w:rsidRDefault="0023322A">
            <w:pPr>
              <w:rPr>
                <w:rFonts w:ascii="Calibri" w:hAnsi="Calibri" w:cs="Calibri"/>
                <w:sz w:val="20"/>
                <w:szCs w:val="20"/>
              </w:rPr>
            </w:pPr>
            <w:r w:rsidRPr="0023322A">
              <w:rPr>
                <w:rFonts w:ascii="Calibri" w:hAnsi="Calibri" w:cs="Calibri"/>
                <w:sz w:val="20"/>
                <w:szCs w:val="20"/>
              </w:rPr>
              <w:t>По бухгалтерии и налогообложению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2A" w:rsidRPr="0023322A" w:rsidRDefault="0023322A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3322A">
              <w:rPr>
                <w:rFonts w:ascii="Calibri" w:hAnsi="Calibri" w:cs="Calibri"/>
                <w:bCs/>
                <w:sz w:val="20"/>
                <w:szCs w:val="20"/>
              </w:rPr>
              <w:t>35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2A" w:rsidRPr="0023322A" w:rsidRDefault="0023322A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3322A">
              <w:rPr>
                <w:rFonts w:ascii="Calibri" w:hAnsi="Calibri" w:cs="Calibri"/>
                <w:bCs/>
                <w:sz w:val="20"/>
                <w:szCs w:val="20"/>
              </w:rPr>
              <w:t>35</w:t>
            </w:r>
          </w:p>
        </w:tc>
      </w:tr>
      <w:tr w:rsidR="0023322A" w:rsidTr="0023322A">
        <w:trPr>
          <w:trHeight w:val="57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322A" w:rsidRPr="0023322A" w:rsidRDefault="0023322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322A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22A" w:rsidRPr="0023322A" w:rsidRDefault="0023322A">
            <w:pPr>
              <w:rPr>
                <w:rFonts w:ascii="Calibri" w:hAnsi="Calibri" w:cs="Calibri"/>
                <w:sz w:val="20"/>
                <w:szCs w:val="20"/>
              </w:rPr>
            </w:pPr>
            <w:r w:rsidRPr="0023322A">
              <w:rPr>
                <w:rFonts w:ascii="Calibri" w:hAnsi="Calibri" w:cs="Calibri"/>
                <w:sz w:val="20"/>
                <w:szCs w:val="20"/>
              </w:rPr>
              <w:t>По юридическим вопросам с подбором нормативных документов, включая консультации по кадровым вопросам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2A" w:rsidRPr="0023322A" w:rsidRDefault="0023322A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3322A"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2A" w:rsidRPr="0023322A" w:rsidRDefault="0023322A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3322A"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</w:p>
        </w:tc>
      </w:tr>
      <w:tr w:rsidR="0023322A" w:rsidTr="000A5E61">
        <w:trPr>
          <w:trHeight w:val="345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2A" w:rsidRPr="0023322A" w:rsidRDefault="0023322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322A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22A" w:rsidRPr="0023322A" w:rsidRDefault="0023322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3322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 За счет средств внебюджетных источников (в том числе за счет собственных средств):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2A" w:rsidRPr="0023322A" w:rsidRDefault="0023322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322A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2A" w:rsidRPr="0023322A" w:rsidRDefault="0023322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322A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23322A" w:rsidTr="000A5E61">
        <w:trPr>
          <w:trHeight w:val="30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2A" w:rsidRDefault="0023322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5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22A" w:rsidRDefault="0023322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По инструментам поддержки предпринимательства в Свердловской области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2A" w:rsidRPr="0023322A" w:rsidRDefault="0023322A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3322A">
              <w:rPr>
                <w:rFonts w:ascii="Calibri" w:hAnsi="Calibri" w:cs="Calibri"/>
                <w:bCs/>
                <w:sz w:val="20"/>
                <w:szCs w:val="20"/>
              </w:rPr>
              <w:t>162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2A" w:rsidRPr="0023322A" w:rsidRDefault="0023322A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3322A">
              <w:rPr>
                <w:rFonts w:ascii="Calibri" w:hAnsi="Calibri" w:cs="Calibri"/>
                <w:bCs/>
                <w:sz w:val="20"/>
                <w:szCs w:val="20"/>
              </w:rPr>
              <w:t>79</w:t>
            </w:r>
          </w:p>
        </w:tc>
      </w:tr>
      <w:tr w:rsidR="0023322A" w:rsidTr="000A5E61">
        <w:trPr>
          <w:trHeight w:val="33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2A" w:rsidRDefault="0023322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22A" w:rsidRDefault="0023322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По маркетингу и рекламе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2A" w:rsidRPr="0023322A" w:rsidRDefault="0023322A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3322A">
              <w:rPr>
                <w:rFonts w:ascii="Calibri" w:hAnsi="Calibri" w:cs="Calibri"/>
                <w:bCs/>
                <w:sz w:val="20"/>
                <w:szCs w:val="20"/>
              </w:rPr>
              <w:t>46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2A" w:rsidRPr="0023322A" w:rsidRDefault="0023322A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3322A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</w:tr>
      <w:tr w:rsidR="0023322A" w:rsidTr="000A5E61">
        <w:trPr>
          <w:trHeight w:val="345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2A" w:rsidRDefault="0023322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22A" w:rsidRDefault="0023322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По бухгалтерии и налогообложению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2A" w:rsidRPr="0023322A" w:rsidRDefault="0023322A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3322A">
              <w:rPr>
                <w:rFonts w:ascii="Calibri" w:hAnsi="Calibri" w:cs="Calibri"/>
                <w:bCs/>
                <w:sz w:val="20"/>
                <w:szCs w:val="20"/>
              </w:rPr>
              <w:t>198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2A" w:rsidRPr="0023322A" w:rsidRDefault="0023322A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3322A">
              <w:rPr>
                <w:rFonts w:ascii="Calibri" w:hAnsi="Calibri" w:cs="Calibri"/>
                <w:bCs/>
                <w:sz w:val="20"/>
                <w:szCs w:val="20"/>
              </w:rPr>
              <w:t>104</w:t>
            </w:r>
          </w:p>
        </w:tc>
      </w:tr>
      <w:tr w:rsidR="0023322A" w:rsidTr="000A5E61">
        <w:trPr>
          <w:trHeight w:val="552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2A" w:rsidRDefault="0023322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22A" w:rsidRDefault="0023322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По юридическим вопросам с подбором нормативных документов, включая консультации по кадровым вопросам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2A" w:rsidRPr="0023322A" w:rsidRDefault="0023322A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3322A">
              <w:rPr>
                <w:rFonts w:ascii="Calibri" w:hAnsi="Calibri" w:cs="Calibri"/>
                <w:bCs/>
                <w:sz w:val="20"/>
                <w:szCs w:val="20"/>
              </w:rPr>
              <w:t>178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2A" w:rsidRPr="0023322A" w:rsidRDefault="0023322A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3322A">
              <w:rPr>
                <w:rFonts w:ascii="Calibri" w:hAnsi="Calibri" w:cs="Calibri"/>
                <w:bCs/>
                <w:sz w:val="20"/>
                <w:szCs w:val="20"/>
              </w:rPr>
              <w:t>108</w:t>
            </w:r>
          </w:p>
        </w:tc>
      </w:tr>
      <w:tr w:rsidR="0023322A" w:rsidTr="000A5E61">
        <w:trPr>
          <w:trHeight w:val="60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2A" w:rsidRDefault="0023322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2A" w:rsidRPr="000A5E61" w:rsidRDefault="0023322A" w:rsidP="009A03D4">
            <w:pPr>
              <w:rPr>
                <w:rFonts w:ascii="Calibri" w:hAnsi="Calibri" w:cs="Calibri"/>
                <w:b/>
                <w:bCs/>
              </w:rPr>
            </w:pPr>
            <w:r w:rsidRPr="000A5E61">
              <w:rPr>
                <w:rFonts w:ascii="Calibri" w:hAnsi="Calibri" w:cs="Calibri"/>
                <w:b/>
                <w:bCs/>
              </w:rPr>
              <w:t>Бухгалтерские услуги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2A" w:rsidRPr="0023322A" w:rsidRDefault="0023322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3322A">
              <w:rPr>
                <w:rFonts w:ascii="Calibri" w:hAnsi="Calibri" w:cs="Calibri"/>
                <w:b/>
                <w:bCs/>
              </w:rPr>
              <w:t>586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2A" w:rsidRPr="0023322A" w:rsidRDefault="0023322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3322A">
              <w:rPr>
                <w:rFonts w:ascii="Calibri" w:hAnsi="Calibri" w:cs="Calibri"/>
                <w:b/>
                <w:bCs/>
              </w:rPr>
              <w:t>330</w:t>
            </w:r>
          </w:p>
        </w:tc>
      </w:tr>
      <w:tr w:rsidR="0023322A" w:rsidTr="000A5E61">
        <w:trPr>
          <w:trHeight w:val="276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2A" w:rsidRDefault="0023322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22A" w:rsidRDefault="000A5E6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  <w:r w:rsidR="0023322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.3. Платная услуга для СМСП: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2A" w:rsidRPr="0023322A" w:rsidRDefault="0023322A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3322A">
              <w:rPr>
                <w:rFonts w:ascii="Calibri" w:hAnsi="Calibri" w:cs="Calibri"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2A" w:rsidRPr="0023322A" w:rsidRDefault="0023322A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3322A">
              <w:rPr>
                <w:rFonts w:ascii="Calibri" w:hAnsi="Calibri" w:cs="Calibri"/>
                <w:bCs/>
                <w:sz w:val="20"/>
                <w:szCs w:val="20"/>
              </w:rPr>
              <w:t> </w:t>
            </w:r>
          </w:p>
        </w:tc>
      </w:tr>
      <w:tr w:rsidR="0023322A" w:rsidTr="0023322A">
        <w:trPr>
          <w:trHeight w:val="276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322A" w:rsidRDefault="0023322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22A" w:rsidRDefault="0023322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Комплексное (абонентское) бухгалтерское обслуживание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2A" w:rsidRPr="0023322A" w:rsidRDefault="0023322A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3322A">
              <w:rPr>
                <w:rFonts w:ascii="Calibri" w:hAnsi="Calibri" w:cs="Calibri"/>
                <w:bCs/>
                <w:sz w:val="20"/>
                <w:szCs w:val="20"/>
              </w:rPr>
              <w:t>24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2A" w:rsidRPr="0023322A" w:rsidRDefault="0023322A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3322A">
              <w:rPr>
                <w:rFonts w:ascii="Calibri" w:hAnsi="Calibri" w:cs="Calibri"/>
                <w:bCs/>
                <w:sz w:val="20"/>
                <w:szCs w:val="20"/>
              </w:rPr>
              <w:t>21</w:t>
            </w:r>
          </w:p>
        </w:tc>
      </w:tr>
      <w:tr w:rsidR="0023322A" w:rsidTr="0023322A">
        <w:trPr>
          <w:trHeight w:val="276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322A" w:rsidRDefault="0023322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22A" w:rsidRDefault="0023322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Разовая подготовка отчетов (в ПФ, МНС, ФСС и проч.)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2A" w:rsidRPr="0023322A" w:rsidRDefault="0023322A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3322A">
              <w:rPr>
                <w:rFonts w:ascii="Calibri" w:hAnsi="Calibri" w:cs="Calibri"/>
                <w:bCs/>
                <w:sz w:val="20"/>
                <w:szCs w:val="20"/>
              </w:rPr>
              <w:t>192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2A" w:rsidRPr="0023322A" w:rsidRDefault="0023322A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3322A">
              <w:rPr>
                <w:rFonts w:ascii="Calibri" w:hAnsi="Calibri" w:cs="Calibri"/>
                <w:bCs/>
                <w:sz w:val="20"/>
                <w:szCs w:val="20"/>
              </w:rPr>
              <w:t>102</w:t>
            </w:r>
          </w:p>
        </w:tc>
      </w:tr>
      <w:tr w:rsidR="0023322A" w:rsidTr="0023322A">
        <w:trPr>
          <w:trHeight w:val="276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322A" w:rsidRDefault="0023322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22A" w:rsidRDefault="0023322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Разовая подготовка документов (счетов, </w:t>
            </w:r>
            <w:proofErr w:type="spellStart"/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пл</w:t>
            </w:r>
            <w:proofErr w:type="spellEnd"/>
            <w:proofErr w:type="gramEnd"/>
            <w:r>
              <w:rPr>
                <w:rFonts w:ascii="Calibri" w:hAnsi="Calibri" w:cs="Calibri"/>
                <w:sz w:val="20"/>
                <w:szCs w:val="20"/>
              </w:rPr>
              <w:t>/поручений, квитанций в СБ РФ)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2A" w:rsidRPr="0023322A" w:rsidRDefault="0023322A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3322A">
              <w:rPr>
                <w:rFonts w:ascii="Calibri" w:hAnsi="Calibri" w:cs="Calibri"/>
                <w:bCs/>
                <w:sz w:val="20"/>
                <w:szCs w:val="20"/>
              </w:rPr>
              <w:t>115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2A" w:rsidRPr="0023322A" w:rsidRDefault="0023322A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3322A">
              <w:rPr>
                <w:rFonts w:ascii="Calibri" w:hAnsi="Calibri" w:cs="Calibri"/>
                <w:bCs/>
                <w:sz w:val="20"/>
                <w:szCs w:val="20"/>
              </w:rPr>
              <w:t>66</w:t>
            </w:r>
          </w:p>
        </w:tc>
      </w:tr>
      <w:tr w:rsidR="0023322A" w:rsidTr="0023322A">
        <w:trPr>
          <w:trHeight w:val="276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322A" w:rsidRDefault="0023322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22A" w:rsidRDefault="0023322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Заполнение налоговых деклараций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2A" w:rsidRPr="0023322A" w:rsidRDefault="0023322A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3322A">
              <w:rPr>
                <w:rFonts w:ascii="Calibri" w:hAnsi="Calibri" w:cs="Calibri"/>
                <w:bCs/>
                <w:sz w:val="20"/>
                <w:szCs w:val="20"/>
              </w:rPr>
              <w:t>17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2A" w:rsidRPr="0023322A" w:rsidRDefault="0023322A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3322A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</w:tr>
      <w:tr w:rsidR="0023322A" w:rsidTr="0023322A">
        <w:trPr>
          <w:trHeight w:val="276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322A" w:rsidRDefault="0023322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22A" w:rsidRDefault="0023322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Отправка отчетов через интернет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2A" w:rsidRPr="0023322A" w:rsidRDefault="0023322A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3322A">
              <w:rPr>
                <w:rFonts w:ascii="Calibri" w:hAnsi="Calibri" w:cs="Calibri"/>
                <w:bCs/>
                <w:sz w:val="20"/>
                <w:szCs w:val="20"/>
              </w:rPr>
              <w:t>238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2A" w:rsidRPr="0023322A" w:rsidRDefault="0023322A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3322A">
              <w:rPr>
                <w:rFonts w:ascii="Calibri" w:hAnsi="Calibri" w:cs="Calibri"/>
                <w:bCs/>
                <w:sz w:val="20"/>
                <w:szCs w:val="20"/>
              </w:rPr>
              <w:t>137</w:t>
            </w:r>
          </w:p>
        </w:tc>
      </w:tr>
      <w:tr w:rsidR="0023322A" w:rsidTr="000A5E61">
        <w:trPr>
          <w:trHeight w:val="525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2A" w:rsidRDefault="0023322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2A" w:rsidRPr="000A5E61" w:rsidRDefault="0023322A" w:rsidP="009A03D4">
            <w:pPr>
              <w:rPr>
                <w:rFonts w:ascii="Calibri" w:hAnsi="Calibri" w:cs="Calibri"/>
                <w:b/>
                <w:bCs/>
              </w:rPr>
            </w:pPr>
            <w:r w:rsidRPr="000A5E61">
              <w:rPr>
                <w:rFonts w:ascii="Calibri" w:hAnsi="Calibri" w:cs="Calibri"/>
                <w:b/>
                <w:bCs/>
              </w:rPr>
              <w:t>Юридические  услуги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2A" w:rsidRPr="0023322A" w:rsidRDefault="0023322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3322A">
              <w:rPr>
                <w:rFonts w:ascii="Calibri" w:hAnsi="Calibri" w:cs="Calibri"/>
                <w:b/>
                <w:bCs/>
              </w:rPr>
              <w:t>56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2A" w:rsidRPr="0023322A" w:rsidRDefault="0023322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3322A">
              <w:rPr>
                <w:rFonts w:ascii="Calibri" w:hAnsi="Calibri" w:cs="Calibri"/>
                <w:b/>
                <w:bCs/>
              </w:rPr>
              <w:t>8</w:t>
            </w:r>
          </w:p>
        </w:tc>
      </w:tr>
      <w:tr w:rsidR="0023322A" w:rsidTr="000A5E61">
        <w:trPr>
          <w:trHeight w:val="276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2A" w:rsidRDefault="0023322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22A" w:rsidRDefault="000A5E6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  <w:r w:rsidR="0023322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.3. Платная услуга для СМСП: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2A" w:rsidRDefault="0023322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2A" w:rsidRDefault="0023322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23322A" w:rsidTr="000A5E61">
        <w:trPr>
          <w:trHeight w:val="276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2A" w:rsidRDefault="0023322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22A" w:rsidRDefault="0023322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Регистрация/Закрытие предприятия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2A" w:rsidRPr="0023322A" w:rsidRDefault="0023322A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3322A">
              <w:rPr>
                <w:rFonts w:ascii="Calibri" w:hAnsi="Calibri" w:cs="Calibri"/>
                <w:bCs/>
                <w:sz w:val="20"/>
                <w:szCs w:val="20"/>
              </w:rPr>
              <w:t>56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2A" w:rsidRPr="0023322A" w:rsidRDefault="0023322A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3322A">
              <w:rPr>
                <w:rFonts w:ascii="Calibri" w:hAnsi="Calibri" w:cs="Calibri"/>
                <w:bCs/>
                <w:sz w:val="20"/>
                <w:szCs w:val="20"/>
              </w:rPr>
              <w:t>8</w:t>
            </w:r>
          </w:p>
        </w:tc>
      </w:tr>
      <w:tr w:rsidR="0023322A" w:rsidTr="000A5E61">
        <w:trPr>
          <w:trHeight w:val="579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2A" w:rsidRDefault="0023322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5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2A" w:rsidRPr="000A5E61" w:rsidRDefault="0023322A" w:rsidP="009A03D4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0A5E61">
              <w:rPr>
                <w:rFonts w:ascii="Calibri" w:hAnsi="Calibri" w:cs="Calibri"/>
                <w:b/>
                <w:bCs/>
              </w:rPr>
              <w:t>Коворкинг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2A" w:rsidRPr="000A5E61" w:rsidRDefault="0023322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A5E61">
              <w:rPr>
                <w:rFonts w:ascii="Calibri" w:hAnsi="Calibri" w:cs="Calibri"/>
                <w:b/>
                <w:bCs/>
              </w:rPr>
              <w:t>137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2A" w:rsidRPr="000A5E61" w:rsidRDefault="0023322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A5E61">
              <w:rPr>
                <w:rFonts w:ascii="Calibri" w:hAnsi="Calibri" w:cs="Calibri"/>
                <w:b/>
                <w:bCs/>
              </w:rPr>
              <w:t>50</w:t>
            </w:r>
          </w:p>
        </w:tc>
      </w:tr>
      <w:tr w:rsidR="0023322A" w:rsidTr="0023322A">
        <w:trPr>
          <w:trHeight w:val="276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322A" w:rsidRDefault="0023322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2A" w:rsidRPr="000A5E61" w:rsidRDefault="0023322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="000A5E6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4.3 </w:t>
            </w:r>
            <w:r w:rsidR="000A5E61">
              <w:rPr>
                <w:rFonts w:ascii="Calibri" w:hAnsi="Calibri" w:cs="Calibri"/>
                <w:bCs/>
                <w:sz w:val="20"/>
                <w:szCs w:val="20"/>
              </w:rPr>
              <w:t xml:space="preserve">Аренда помещений </w:t>
            </w:r>
            <w:proofErr w:type="gramStart"/>
            <w:r w:rsidR="000A5E61">
              <w:rPr>
                <w:rFonts w:ascii="Calibri" w:hAnsi="Calibri" w:cs="Calibri"/>
                <w:bCs/>
                <w:sz w:val="20"/>
                <w:szCs w:val="20"/>
              </w:rPr>
              <w:t>Бизнес-инкубатора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2A" w:rsidRDefault="0023322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="000A5E61">
              <w:rPr>
                <w:rFonts w:ascii="Calibri" w:hAnsi="Calibri" w:cs="Calibri"/>
                <w:b/>
                <w:bCs/>
                <w:sz w:val="20"/>
                <w:szCs w:val="20"/>
              </w:rPr>
              <w:t>137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2A" w:rsidRDefault="000A5E6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</w:t>
            </w:r>
            <w:r w:rsidR="0023322A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23322A" w:rsidTr="0023322A">
        <w:trPr>
          <w:trHeight w:val="276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322A" w:rsidRDefault="0023322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2A" w:rsidRPr="0023322A" w:rsidRDefault="0023322A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ВСЕГО услуг: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2A" w:rsidRPr="0023322A" w:rsidRDefault="0023322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3322A">
              <w:rPr>
                <w:rFonts w:ascii="Calibri" w:hAnsi="Calibri" w:cs="Calibri"/>
                <w:b/>
                <w:bCs/>
              </w:rPr>
              <w:t>1423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2A" w:rsidRPr="0023322A" w:rsidRDefault="0023322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3322A">
              <w:rPr>
                <w:rFonts w:ascii="Calibri" w:hAnsi="Calibri" w:cs="Calibri"/>
                <w:b/>
                <w:bCs/>
              </w:rPr>
              <w:t>714</w:t>
            </w:r>
          </w:p>
        </w:tc>
      </w:tr>
      <w:tr w:rsidR="0023322A" w:rsidTr="0023322A">
        <w:trPr>
          <w:trHeight w:val="276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3322A" w:rsidRDefault="0023322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22A" w:rsidRDefault="0023322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22A" w:rsidRPr="0023322A" w:rsidRDefault="0023322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22A" w:rsidRPr="0023322A" w:rsidRDefault="0023322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23322A" w:rsidTr="0023322A">
        <w:trPr>
          <w:trHeight w:val="276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322A" w:rsidRDefault="0023322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22A" w:rsidRDefault="0023322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22A" w:rsidRDefault="0023322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22A" w:rsidRDefault="0023322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3322A" w:rsidTr="0023322A">
        <w:trPr>
          <w:trHeight w:val="552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322A" w:rsidRDefault="0023322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5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2A" w:rsidRPr="007207E2" w:rsidRDefault="0023322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207E2">
              <w:rPr>
                <w:rFonts w:ascii="Calibri" w:hAnsi="Calibri" w:cs="Calibri"/>
                <w:b/>
                <w:bCs/>
                <w:sz w:val="20"/>
                <w:szCs w:val="20"/>
              </w:rPr>
              <w:t>Количество клиентов (СМСП), которым была оказана поддержка Фондом между всеми услугами (уникальных)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2A" w:rsidRPr="000A5E61" w:rsidRDefault="0023322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A5E61">
              <w:rPr>
                <w:rFonts w:ascii="Calibri" w:hAnsi="Calibri" w:cs="Calibri"/>
                <w:b/>
                <w:bCs/>
              </w:rPr>
              <w:t>565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22A" w:rsidRDefault="0023322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:rsidR="008F1D57" w:rsidRPr="00CF7A5E" w:rsidRDefault="008F1D57" w:rsidP="003264DF">
      <w:pPr>
        <w:spacing w:line="360" w:lineRule="auto"/>
        <w:ind w:left="720"/>
        <w:jc w:val="both"/>
        <w:rPr>
          <w:rFonts w:ascii="PT Sans" w:hAnsi="PT Sans"/>
          <w:sz w:val="22"/>
          <w:szCs w:val="22"/>
          <w:highlight w:val="yellow"/>
        </w:rPr>
      </w:pPr>
    </w:p>
    <w:p w:rsidR="001D3DA6" w:rsidRPr="00AE6310" w:rsidRDefault="00FB0C34" w:rsidP="008F1D57">
      <w:pPr>
        <w:numPr>
          <w:ilvl w:val="0"/>
          <w:numId w:val="1"/>
        </w:numPr>
        <w:tabs>
          <w:tab w:val="left" w:pos="700"/>
        </w:tabs>
        <w:spacing w:line="360" w:lineRule="auto"/>
        <w:ind w:left="0" w:firstLine="426"/>
        <w:jc w:val="both"/>
        <w:rPr>
          <w:rFonts w:ascii="PT Sans" w:hAnsi="PT Sans"/>
          <w:b/>
        </w:rPr>
      </w:pPr>
      <w:r w:rsidRPr="00CF7A5E">
        <w:rPr>
          <w:rFonts w:ascii="PT Sans" w:hAnsi="PT Sans"/>
          <w:b/>
          <w:sz w:val="22"/>
          <w:szCs w:val="22"/>
        </w:rPr>
        <w:t xml:space="preserve"> </w:t>
      </w:r>
      <w:r w:rsidR="00216924" w:rsidRPr="00AE6310">
        <w:rPr>
          <w:rFonts w:ascii="PT Sans" w:hAnsi="PT Sans"/>
          <w:b/>
        </w:rPr>
        <w:t>О</w:t>
      </w:r>
      <w:r w:rsidRPr="00AE6310">
        <w:rPr>
          <w:rFonts w:ascii="PT Sans" w:hAnsi="PT Sans"/>
          <w:b/>
        </w:rPr>
        <w:t>бучение СМСП</w:t>
      </w:r>
      <w:r w:rsidR="003264DF" w:rsidRPr="00AE6310">
        <w:rPr>
          <w:rFonts w:ascii="PT Sans" w:hAnsi="PT Sans"/>
          <w:b/>
        </w:rPr>
        <w:t>:</w:t>
      </w:r>
      <w:r w:rsidR="008D7788" w:rsidRPr="00AE6310">
        <w:rPr>
          <w:rFonts w:ascii="PT Sans" w:hAnsi="PT Sans"/>
          <w:b/>
        </w:rPr>
        <w:t xml:space="preserve"> </w:t>
      </w:r>
    </w:p>
    <w:tbl>
      <w:tblPr>
        <w:tblW w:w="9982" w:type="dxa"/>
        <w:tblInd w:w="93" w:type="dxa"/>
        <w:tblLayout w:type="fixed"/>
        <w:tblLook w:val="04A0"/>
      </w:tblPr>
      <w:tblGrid>
        <w:gridCol w:w="724"/>
        <w:gridCol w:w="3827"/>
        <w:gridCol w:w="1560"/>
        <w:gridCol w:w="992"/>
        <w:gridCol w:w="1134"/>
        <w:gridCol w:w="1745"/>
      </w:tblGrid>
      <w:tr w:rsidR="00077C9B" w:rsidTr="008F1D57">
        <w:trPr>
          <w:trHeight w:val="82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9B" w:rsidRDefault="00077C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C9B" w:rsidRDefault="00077C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Тема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9B" w:rsidRDefault="00077C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Дата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меропрития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9B" w:rsidRDefault="00077C9B" w:rsidP="00077C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Кол-во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учас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т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</w:t>
            </w:r>
            <w:proofErr w:type="gramEnd"/>
            <w:r w:rsidR="009F158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9B" w:rsidRDefault="00077C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Из них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предо</w:t>
            </w: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с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</w:t>
            </w:r>
            <w:proofErr w:type="gram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тавлено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СМСП, (уникальных).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9B" w:rsidRDefault="00077C9B" w:rsidP="009F15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За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счет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каких средств </w:t>
            </w:r>
          </w:p>
        </w:tc>
      </w:tr>
      <w:tr w:rsidR="00077C9B" w:rsidTr="008F1D57">
        <w:trPr>
          <w:trHeight w:val="55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9B" w:rsidRDefault="00077C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C9B" w:rsidRDefault="00077C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"Стартуй уверенно"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9B" w:rsidRDefault="00077C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01.03.2021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9B" w:rsidRDefault="00077C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9B" w:rsidRDefault="00077C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9B" w:rsidRDefault="00077C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За счет внебюджетных средств</w:t>
            </w:r>
            <w:r w:rsidR="00C1531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(осуществлялся набор группы)</w:t>
            </w:r>
          </w:p>
        </w:tc>
      </w:tr>
      <w:tr w:rsidR="00077C9B" w:rsidTr="008F1D57">
        <w:trPr>
          <w:trHeight w:val="55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9B" w:rsidRDefault="00077C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C9B" w:rsidRDefault="00077C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"Стартуй уверенно"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9B" w:rsidRDefault="00077C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19.04.2021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9B" w:rsidRDefault="00077C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9B" w:rsidRDefault="00077C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9B" w:rsidRDefault="00077C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За счет внебюджетных средств</w:t>
            </w:r>
            <w:r w:rsidR="00C1531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(осуществлялся набор группы)</w:t>
            </w:r>
          </w:p>
        </w:tc>
      </w:tr>
      <w:tr w:rsidR="00077C9B" w:rsidTr="008F1D57">
        <w:trPr>
          <w:trHeight w:val="55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9B" w:rsidRDefault="00077C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C9B" w:rsidRDefault="00077C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"Стартуй уверенно"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9B" w:rsidRDefault="00077C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15.06.2021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9B" w:rsidRDefault="00077C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9B" w:rsidRDefault="00077C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9B" w:rsidRDefault="00077C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За счет внебюджетных средств</w:t>
            </w:r>
            <w:r w:rsidR="00C1531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(осуществлялся набор группы)</w:t>
            </w:r>
          </w:p>
        </w:tc>
      </w:tr>
      <w:tr w:rsidR="00077C9B" w:rsidTr="008F1D57">
        <w:trPr>
          <w:trHeight w:val="55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9B" w:rsidRDefault="00077C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C9B" w:rsidRDefault="00077C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"Стартуй уверенно"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9B" w:rsidRDefault="00077C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09.08.2021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9B" w:rsidRDefault="00077C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9B" w:rsidRDefault="00077C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9B" w:rsidRDefault="00077C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За счет внебюджетных средств</w:t>
            </w:r>
            <w:r w:rsidR="00C1531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(осуществлялся набор группы)</w:t>
            </w:r>
          </w:p>
        </w:tc>
      </w:tr>
      <w:tr w:rsidR="00077C9B" w:rsidTr="008F1D57">
        <w:trPr>
          <w:trHeight w:val="55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9B" w:rsidRDefault="00077C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C9B" w:rsidRDefault="00077C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"Стартуй уверенно"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9B" w:rsidRDefault="00077C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04.10.2021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9B" w:rsidRDefault="00077C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9B" w:rsidRDefault="00077C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9B" w:rsidRDefault="00077C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За счет внебюджетных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средств</w:t>
            </w:r>
            <w:r w:rsidR="00C1531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(осуществлялся набор группы)</w:t>
            </w:r>
          </w:p>
        </w:tc>
      </w:tr>
      <w:tr w:rsidR="00077C9B" w:rsidTr="008F1D57">
        <w:trPr>
          <w:trHeight w:val="27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9B" w:rsidRDefault="008D10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C9B" w:rsidRDefault="00077C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Обучающий семинар: «Требования пожарно-технического минимума»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9B" w:rsidRDefault="00077C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19.04.2021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9B" w:rsidRDefault="00077C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9B" w:rsidRDefault="00077C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9B" w:rsidRDefault="00077C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Муниципальная программа</w:t>
            </w:r>
          </w:p>
        </w:tc>
      </w:tr>
      <w:tr w:rsidR="00077C9B" w:rsidTr="008F1D57">
        <w:trPr>
          <w:trHeight w:val="55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9B" w:rsidRDefault="008D10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9B" w:rsidRDefault="00077C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Онлайн-тренинг «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Продвижениев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социальной сети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Вконтакте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для малого бизнеса и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самозанятых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9B" w:rsidRDefault="00077C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28.10.2021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9B" w:rsidRDefault="00077C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9B" w:rsidRDefault="00077C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9B" w:rsidRDefault="00077C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Муниципальная программа</w:t>
            </w:r>
          </w:p>
        </w:tc>
      </w:tr>
      <w:tr w:rsidR="00077C9B" w:rsidTr="008F1D57">
        <w:trPr>
          <w:trHeight w:val="55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9B" w:rsidRDefault="008D10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9B" w:rsidRDefault="00077C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Онлайн-тренинг «Продвижение в социальной сети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Инстаграм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для малого бизнеса и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самозанятых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9B" w:rsidRDefault="00077C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29.10.2021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9B" w:rsidRDefault="00077C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9B" w:rsidRPr="000D21FC" w:rsidRDefault="008D10D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9B" w:rsidRDefault="00077C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Муниципальная программа</w:t>
            </w:r>
          </w:p>
        </w:tc>
      </w:tr>
      <w:tr w:rsidR="00077C9B" w:rsidTr="008F1D57">
        <w:trPr>
          <w:trHeight w:val="55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9B" w:rsidRDefault="008D10DC" w:rsidP="008D10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C9B" w:rsidRDefault="00077C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Онлайн-тренинг "Управление персоналом"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9B" w:rsidRDefault="00077C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09.10.2021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9B" w:rsidRDefault="00077C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9B" w:rsidRDefault="00077C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9B" w:rsidRDefault="00077C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За счет внебюджетных средств</w:t>
            </w:r>
            <w:r w:rsidR="00C1531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(обучение проведено в рамках Комплексной услуги «Оптимизация трудовых ресурсов»)</w:t>
            </w:r>
          </w:p>
        </w:tc>
      </w:tr>
      <w:tr w:rsidR="00077C9B" w:rsidTr="008F1D57">
        <w:trPr>
          <w:trHeight w:val="7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9B" w:rsidRDefault="00077C9B" w:rsidP="008D10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  <w:r w:rsidR="008D10D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C9B" w:rsidRDefault="00077C9B" w:rsidP="009F15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158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gramStart"/>
            <w:r w:rsidRPr="009F158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Обучение по охране</w:t>
            </w:r>
            <w:proofErr w:type="gramEnd"/>
            <w:r w:rsidRPr="009F158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труда руководителей и специалистов», «Пожарно-технический минимум для руководителей и ответственных за пожарную безопасность в учреждениях (офисах)»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9B" w:rsidRDefault="00077C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20.09.2021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9B" w:rsidRDefault="00077C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9B" w:rsidRDefault="00077C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9B" w:rsidRDefault="00077C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За счет внебюджетных средств</w:t>
            </w:r>
            <w:r w:rsidR="00C1531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(обучение проведено в рамках Комплексной услуги «Оптимизация трудовых ресурсов»)</w:t>
            </w:r>
          </w:p>
        </w:tc>
      </w:tr>
      <w:tr w:rsidR="008F1D57" w:rsidTr="008F1D57">
        <w:trPr>
          <w:trHeight w:val="79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57" w:rsidRDefault="008F1D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57" w:rsidRPr="008F1D57" w:rsidRDefault="008F1D57" w:rsidP="008F1D5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57" w:rsidRDefault="008F1D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57" w:rsidRPr="008F1D57" w:rsidRDefault="008F1D5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F1D57">
              <w:rPr>
                <w:rFonts w:ascii="Calibri" w:hAnsi="Calibri" w:cs="Calibri"/>
                <w:b/>
                <w:bCs/>
                <w:color w:val="000000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57" w:rsidRDefault="008F1D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57" w:rsidRDefault="008F1D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1636DB" w:rsidRPr="00CF7A5E" w:rsidRDefault="001636DB" w:rsidP="00CF7A5E">
      <w:pPr>
        <w:tabs>
          <w:tab w:val="left" w:pos="770"/>
        </w:tabs>
        <w:ind w:firstLine="426"/>
        <w:jc w:val="both"/>
        <w:rPr>
          <w:rFonts w:ascii="PT Sans" w:hAnsi="PT Sans"/>
          <w:sz w:val="22"/>
          <w:szCs w:val="22"/>
        </w:rPr>
      </w:pPr>
    </w:p>
    <w:p w:rsidR="00DF6666" w:rsidRPr="005031C8" w:rsidRDefault="00E3384D" w:rsidP="00CF7A5E">
      <w:pPr>
        <w:numPr>
          <w:ilvl w:val="0"/>
          <w:numId w:val="1"/>
        </w:numPr>
        <w:tabs>
          <w:tab w:val="left" w:pos="770"/>
        </w:tabs>
        <w:ind w:left="0" w:firstLine="426"/>
        <w:jc w:val="both"/>
        <w:rPr>
          <w:rFonts w:ascii="PT Sans" w:hAnsi="PT Sans"/>
        </w:rPr>
      </w:pPr>
      <w:r>
        <w:rPr>
          <w:rFonts w:ascii="PT Sans" w:hAnsi="PT Sans"/>
          <w:b/>
        </w:rPr>
        <w:t>Участие в г</w:t>
      </w:r>
      <w:r w:rsidR="00DF6666" w:rsidRPr="00AE6310">
        <w:rPr>
          <w:rFonts w:ascii="PT Sans" w:hAnsi="PT Sans"/>
          <w:b/>
        </w:rPr>
        <w:t>ородск</w:t>
      </w:r>
      <w:r>
        <w:rPr>
          <w:rFonts w:ascii="PT Sans" w:hAnsi="PT Sans"/>
          <w:b/>
        </w:rPr>
        <w:t>их мероприятиях</w:t>
      </w:r>
      <w:r w:rsidR="00DF6666" w:rsidRPr="00AE6310">
        <w:rPr>
          <w:rFonts w:ascii="PT Sans" w:hAnsi="PT Sans"/>
          <w:b/>
        </w:rPr>
        <w:t>:</w:t>
      </w:r>
    </w:p>
    <w:p w:rsidR="005031C8" w:rsidRDefault="005031C8" w:rsidP="005031C8">
      <w:pPr>
        <w:tabs>
          <w:tab w:val="left" w:pos="770"/>
        </w:tabs>
        <w:jc w:val="both"/>
        <w:rPr>
          <w:rFonts w:ascii="PT Sans" w:hAnsi="PT Sans"/>
        </w:rPr>
      </w:pPr>
    </w:p>
    <w:p w:rsidR="005031C8" w:rsidRPr="0089587D" w:rsidRDefault="007207E2" w:rsidP="005031C8">
      <w:pPr>
        <w:tabs>
          <w:tab w:val="left" w:pos="770"/>
        </w:tabs>
        <w:jc w:val="both"/>
        <w:rPr>
          <w:rFonts w:ascii="PT Sans" w:hAnsi="PT Sans"/>
          <w:i/>
        </w:rPr>
      </w:pPr>
      <w:r>
        <w:rPr>
          <w:rFonts w:ascii="PT Sans" w:hAnsi="PT Sans"/>
          <w:i/>
        </w:rPr>
        <w:t xml:space="preserve">- </w:t>
      </w:r>
      <w:r w:rsidR="005031C8" w:rsidRPr="0089587D">
        <w:rPr>
          <w:rFonts w:ascii="PT Sans" w:hAnsi="PT Sans"/>
          <w:i/>
        </w:rPr>
        <w:t>В</w:t>
      </w:r>
      <w:r w:rsidR="001636DB">
        <w:rPr>
          <w:rFonts w:ascii="PT Sans" w:hAnsi="PT Sans"/>
          <w:i/>
        </w:rPr>
        <w:t xml:space="preserve"> течени</w:t>
      </w:r>
      <w:proofErr w:type="gramStart"/>
      <w:r w:rsidR="001636DB">
        <w:rPr>
          <w:rFonts w:ascii="PT Sans" w:hAnsi="PT Sans"/>
          <w:i/>
        </w:rPr>
        <w:t>и</w:t>
      </w:r>
      <w:proofErr w:type="gramEnd"/>
      <w:r w:rsidR="001636DB">
        <w:rPr>
          <w:rFonts w:ascii="PT Sans" w:hAnsi="PT Sans"/>
          <w:i/>
        </w:rPr>
        <w:t xml:space="preserve"> 2021 года Фонд принял</w:t>
      </w:r>
      <w:r w:rsidR="005031C8" w:rsidRPr="0089587D">
        <w:rPr>
          <w:rFonts w:ascii="PT Sans" w:hAnsi="PT Sans"/>
          <w:i/>
        </w:rPr>
        <w:t xml:space="preserve"> участие в</w:t>
      </w:r>
      <w:r w:rsidR="0089587D" w:rsidRPr="0089587D">
        <w:rPr>
          <w:rFonts w:ascii="PT Sans" w:hAnsi="PT Sans"/>
          <w:i/>
        </w:rPr>
        <w:t xml:space="preserve"> </w:t>
      </w:r>
      <w:r w:rsidR="0089587D" w:rsidRPr="0089587D">
        <w:rPr>
          <w:rFonts w:ascii="PT Sans" w:hAnsi="PT Sans"/>
          <w:b/>
          <w:i/>
        </w:rPr>
        <w:t>3</w:t>
      </w:r>
      <w:r w:rsidR="005031C8" w:rsidRPr="0089587D">
        <w:rPr>
          <w:rFonts w:ascii="PT Sans" w:hAnsi="PT Sans"/>
          <w:i/>
        </w:rPr>
        <w:t xml:space="preserve"> заседаниях</w:t>
      </w:r>
      <w:r w:rsidR="0089587D" w:rsidRPr="0089587D">
        <w:rPr>
          <w:rFonts w:ascii="PT Sans" w:hAnsi="PT Sans"/>
          <w:i/>
        </w:rPr>
        <w:t xml:space="preserve"> </w:t>
      </w:r>
      <w:r w:rsidR="005031C8" w:rsidRPr="0089587D">
        <w:rPr>
          <w:rFonts w:ascii="PT Sans" w:hAnsi="PT Sans"/>
          <w:i/>
        </w:rPr>
        <w:t xml:space="preserve"> Координационного совета, на которых обсуждались следующие вопросы:</w:t>
      </w:r>
    </w:p>
    <w:p w:rsidR="005031C8" w:rsidRPr="0089587D" w:rsidRDefault="005031C8" w:rsidP="00460C60">
      <w:pPr>
        <w:ind w:left="851"/>
        <w:rPr>
          <w:rFonts w:ascii="PT Sans" w:hAnsi="PT Sans"/>
        </w:rPr>
      </w:pPr>
      <w:r>
        <w:rPr>
          <w:rFonts w:ascii="PT Sans" w:hAnsi="PT Sans"/>
        </w:rPr>
        <w:t xml:space="preserve"> - </w:t>
      </w:r>
      <w:r w:rsidRPr="0089587D">
        <w:rPr>
          <w:rFonts w:ascii="PT Sans" w:hAnsi="PT Sans"/>
        </w:rPr>
        <w:t xml:space="preserve">Итоги работы Муниципального фонда поддержки малого предпринимательства </w:t>
      </w:r>
      <w:proofErr w:type="gramStart"/>
      <w:r w:rsidRPr="0089587D">
        <w:rPr>
          <w:rFonts w:ascii="PT Sans" w:hAnsi="PT Sans"/>
        </w:rPr>
        <w:t>г</w:t>
      </w:r>
      <w:proofErr w:type="gramEnd"/>
      <w:r w:rsidRPr="0089587D">
        <w:rPr>
          <w:rFonts w:ascii="PT Sans" w:hAnsi="PT Sans"/>
        </w:rPr>
        <w:t xml:space="preserve">. Краснотурьинска за 2020г. Муниципальная </w:t>
      </w:r>
      <w:proofErr w:type="spellStart"/>
      <w:r w:rsidRPr="0089587D">
        <w:rPr>
          <w:rFonts w:ascii="PT Sans" w:hAnsi="PT Sans"/>
        </w:rPr>
        <w:t>программа+Областная</w:t>
      </w:r>
      <w:proofErr w:type="spellEnd"/>
      <w:r w:rsidRPr="0089587D">
        <w:rPr>
          <w:rFonts w:ascii="PT Sans" w:hAnsi="PT Sans"/>
        </w:rPr>
        <w:t xml:space="preserve"> программа</w:t>
      </w:r>
    </w:p>
    <w:p w:rsidR="005031C8" w:rsidRPr="0089587D" w:rsidRDefault="005031C8" w:rsidP="00460C60">
      <w:pPr>
        <w:ind w:left="851"/>
        <w:rPr>
          <w:rFonts w:ascii="PT Sans" w:hAnsi="PT Sans"/>
        </w:rPr>
      </w:pPr>
      <w:r>
        <w:rPr>
          <w:rFonts w:ascii="PT Sans" w:hAnsi="PT Sans"/>
        </w:rPr>
        <w:t xml:space="preserve">- </w:t>
      </w:r>
      <w:r w:rsidRPr="0089587D">
        <w:rPr>
          <w:rFonts w:ascii="PT Sans" w:hAnsi="PT Sans"/>
        </w:rPr>
        <w:t>Финансовая поддержка субъектов малого и среднего предпринимательства и физических лиц, применяющих специальный налоговый режим «Налог на профессиональный доход»</w:t>
      </w:r>
    </w:p>
    <w:p w:rsidR="0089587D" w:rsidRPr="0089587D" w:rsidRDefault="0089587D" w:rsidP="00460C60">
      <w:pPr>
        <w:ind w:left="851"/>
        <w:rPr>
          <w:rFonts w:ascii="PT Sans" w:hAnsi="PT Sans"/>
        </w:rPr>
      </w:pPr>
      <w:r>
        <w:rPr>
          <w:rFonts w:ascii="PT Sans" w:hAnsi="PT Sans"/>
        </w:rPr>
        <w:t xml:space="preserve">- </w:t>
      </w:r>
      <w:r w:rsidRPr="0089587D">
        <w:rPr>
          <w:rFonts w:ascii="PT Sans" w:hAnsi="PT Sans"/>
        </w:rPr>
        <w:t xml:space="preserve">Инструменты поддержки от Свердловского областного фонда поддержки предпринимательства </w:t>
      </w:r>
    </w:p>
    <w:p w:rsidR="0089587D" w:rsidRPr="0089587D" w:rsidRDefault="0089587D" w:rsidP="00460C60">
      <w:pPr>
        <w:ind w:left="851"/>
        <w:rPr>
          <w:rFonts w:ascii="PT Sans" w:hAnsi="PT Sans"/>
        </w:rPr>
      </w:pPr>
      <w:r>
        <w:rPr>
          <w:rFonts w:ascii="PT Sans" w:hAnsi="PT Sans"/>
        </w:rPr>
        <w:t xml:space="preserve"> - </w:t>
      </w:r>
      <w:r w:rsidRPr="0089587D">
        <w:rPr>
          <w:rFonts w:ascii="PT Sans" w:hAnsi="PT Sans"/>
        </w:rPr>
        <w:t xml:space="preserve">Услуги Корпорации МСП. Обзор организаций, организующих инфраструктуру поддержки </w:t>
      </w:r>
    </w:p>
    <w:p w:rsidR="0089587D" w:rsidRPr="0089587D" w:rsidRDefault="0089587D" w:rsidP="00460C60">
      <w:pPr>
        <w:ind w:left="851"/>
        <w:rPr>
          <w:rFonts w:ascii="PT Sans" w:hAnsi="PT Sans"/>
        </w:rPr>
      </w:pPr>
      <w:r w:rsidRPr="0089587D">
        <w:rPr>
          <w:rFonts w:ascii="PT Sans" w:hAnsi="PT Sans"/>
        </w:rPr>
        <w:t>- Прочие вопросы, касающиеся предпринимательской деятельности</w:t>
      </w:r>
    </w:p>
    <w:p w:rsidR="00CA102A" w:rsidRPr="00CA102A" w:rsidRDefault="007207E2" w:rsidP="00CA102A">
      <w:pPr>
        <w:tabs>
          <w:tab w:val="left" w:pos="1498"/>
        </w:tabs>
        <w:jc w:val="both"/>
        <w:rPr>
          <w:rFonts w:ascii="PT Sans" w:hAnsi="PT Sans"/>
        </w:rPr>
      </w:pPr>
      <w:r>
        <w:rPr>
          <w:rFonts w:ascii="PT Sans" w:hAnsi="PT Sans"/>
          <w:i/>
        </w:rPr>
        <w:t xml:space="preserve">- </w:t>
      </w:r>
      <w:r w:rsidR="0089587D" w:rsidRPr="001636DB">
        <w:rPr>
          <w:rFonts w:ascii="PT Sans" w:hAnsi="PT Sans"/>
          <w:i/>
        </w:rPr>
        <w:t xml:space="preserve">В 2021 году Фонд </w:t>
      </w:r>
      <w:r w:rsidR="001636DB">
        <w:rPr>
          <w:rFonts w:ascii="PT Sans" w:hAnsi="PT Sans"/>
          <w:i/>
        </w:rPr>
        <w:t>принял</w:t>
      </w:r>
      <w:r w:rsidR="0089587D" w:rsidRPr="001636DB">
        <w:rPr>
          <w:rFonts w:ascii="PT Sans" w:hAnsi="PT Sans"/>
          <w:i/>
        </w:rPr>
        <w:t xml:space="preserve"> участие </w:t>
      </w:r>
      <w:r w:rsidR="00CA102A" w:rsidRPr="001636DB">
        <w:rPr>
          <w:rFonts w:ascii="PT Sans" w:hAnsi="PT Sans"/>
          <w:i/>
        </w:rPr>
        <w:t xml:space="preserve">в </w:t>
      </w:r>
      <w:r w:rsidR="001636DB" w:rsidRPr="001636DB">
        <w:rPr>
          <w:rFonts w:ascii="PT Sans" w:hAnsi="PT Sans"/>
          <w:b/>
          <w:i/>
        </w:rPr>
        <w:t>5</w:t>
      </w:r>
      <w:r w:rsidR="001636DB" w:rsidRPr="001636DB">
        <w:rPr>
          <w:rFonts w:ascii="PT Sans" w:hAnsi="PT Sans"/>
          <w:i/>
        </w:rPr>
        <w:t xml:space="preserve"> </w:t>
      </w:r>
      <w:r w:rsidR="00CA102A" w:rsidRPr="001636DB">
        <w:rPr>
          <w:rFonts w:ascii="PT Sans" w:hAnsi="PT Sans"/>
          <w:i/>
        </w:rPr>
        <w:t>заседаниях</w:t>
      </w:r>
      <w:r w:rsidR="0089587D" w:rsidRPr="001636DB">
        <w:rPr>
          <w:rFonts w:ascii="PT Sans" w:hAnsi="PT Sans"/>
          <w:i/>
        </w:rPr>
        <w:t xml:space="preserve"> экспертной комиссии</w:t>
      </w:r>
      <w:r w:rsidR="0089587D" w:rsidRPr="0089587D">
        <w:rPr>
          <w:rFonts w:ascii="PT Sans" w:hAnsi="PT Sans"/>
        </w:rPr>
        <w:t xml:space="preserve"> по назначению государственной социальной помощи на основании социального контракта на осуществление индивидуальной предпринимательской деятельности</w:t>
      </w:r>
      <w:r w:rsidR="00CA102A">
        <w:rPr>
          <w:rFonts w:ascii="PT Sans" w:hAnsi="PT Sans"/>
        </w:rPr>
        <w:t xml:space="preserve"> в </w:t>
      </w:r>
      <w:r w:rsidR="00CA102A" w:rsidRPr="00CA102A">
        <w:rPr>
          <w:rFonts w:ascii="PT Sans" w:hAnsi="PT Sans"/>
        </w:rPr>
        <w:t>Территориальн</w:t>
      </w:r>
      <w:r w:rsidR="001636DB">
        <w:rPr>
          <w:rFonts w:ascii="PT Sans" w:hAnsi="PT Sans"/>
        </w:rPr>
        <w:t>ом</w:t>
      </w:r>
      <w:r w:rsidR="00CA102A" w:rsidRPr="00CA102A">
        <w:rPr>
          <w:rFonts w:ascii="PT Sans" w:hAnsi="PT Sans"/>
        </w:rPr>
        <w:t xml:space="preserve"> отраслево</w:t>
      </w:r>
      <w:r w:rsidR="001636DB">
        <w:rPr>
          <w:rFonts w:ascii="PT Sans" w:hAnsi="PT Sans"/>
        </w:rPr>
        <w:t>м</w:t>
      </w:r>
      <w:r w:rsidR="00CA102A" w:rsidRPr="00CA102A">
        <w:rPr>
          <w:rFonts w:ascii="PT Sans" w:hAnsi="PT Sans"/>
        </w:rPr>
        <w:t xml:space="preserve"> исполнительн</w:t>
      </w:r>
      <w:r w:rsidR="001636DB">
        <w:rPr>
          <w:rFonts w:ascii="PT Sans" w:hAnsi="PT Sans"/>
        </w:rPr>
        <w:t>ом</w:t>
      </w:r>
      <w:r w:rsidR="00CA102A" w:rsidRPr="00CA102A">
        <w:rPr>
          <w:rFonts w:ascii="PT Sans" w:hAnsi="PT Sans"/>
        </w:rPr>
        <w:t xml:space="preserve"> орган</w:t>
      </w:r>
      <w:r w:rsidR="001636DB">
        <w:rPr>
          <w:rFonts w:ascii="PT Sans" w:hAnsi="PT Sans"/>
        </w:rPr>
        <w:t>е</w:t>
      </w:r>
      <w:r w:rsidR="00CA102A" w:rsidRPr="00CA102A">
        <w:rPr>
          <w:rFonts w:ascii="PT Sans" w:hAnsi="PT Sans"/>
        </w:rPr>
        <w:t xml:space="preserve"> государственной власти Свердловской области-Управлени</w:t>
      </w:r>
      <w:r w:rsidR="001636DB">
        <w:rPr>
          <w:rFonts w:ascii="PT Sans" w:hAnsi="PT Sans"/>
        </w:rPr>
        <w:t>и</w:t>
      </w:r>
      <w:r w:rsidR="00CA102A" w:rsidRPr="00CA102A">
        <w:rPr>
          <w:rFonts w:ascii="PT Sans" w:hAnsi="PT Sans"/>
        </w:rPr>
        <w:t xml:space="preserve"> социальной политики </w:t>
      </w:r>
      <w:r w:rsidR="00CA102A">
        <w:rPr>
          <w:rFonts w:ascii="PT Sans" w:hAnsi="PT Sans"/>
        </w:rPr>
        <w:t>м</w:t>
      </w:r>
      <w:r w:rsidR="00CA102A" w:rsidRPr="00CA102A">
        <w:rPr>
          <w:rFonts w:ascii="PT Sans" w:hAnsi="PT Sans"/>
        </w:rPr>
        <w:t xml:space="preserve">инистерства социальной политики </w:t>
      </w:r>
      <w:r w:rsidR="00CA102A">
        <w:rPr>
          <w:rFonts w:ascii="PT Sans" w:hAnsi="PT Sans"/>
        </w:rPr>
        <w:t>с</w:t>
      </w:r>
      <w:r w:rsidR="00CA102A" w:rsidRPr="00CA102A">
        <w:rPr>
          <w:rFonts w:ascii="PT Sans" w:hAnsi="PT Sans"/>
        </w:rPr>
        <w:t xml:space="preserve">вердловской области № 15 </w:t>
      </w:r>
    </w:p>
    <w:p w:rsidR="0089587D" w:rsidRDefault="0089587D" w:rsidP="00614A4C">
      <w:pPr>
        <w:tabs>
          <w:tab w:val="left" w:pos="686"/>
        </w:tabs>
        <w:jc w:val="both"/>
        <w:rPr>
          <w:rFonts w:ascii="PT Sans" w:hAnsi="PT Sans"/>
        </w:rPr>
      </w:pPr>
    </w:p>
    <w:p w:rsidR="001636DB" w:rsidRDefault="001636DB" w:rsidP="00614A4C">
      <w:pPr>
        <w:tabs>
          <w:tab w:val="left" w:pos="686"/>
        </w:tabs>
        <w:jc w:val="both"/>
        <w:rPr>
          <w:rFonts w:ascii="PT Sans" w:hAnsi="PT Sans"/>
        </w:rPr>
      </w:pPr>
    </w:p>
    <w:p w:rsidR="00CA102A" w:rsidRPr="0089587D" w:rsidRDefault="007207E2" w:rsidP="00614A4C">
      <w:pPr>
        <w:tabs>
          <w:tab w:val="left" w:pos="686"/>
        </w:tabs>
        <w:jc w:val="both"/>
        <w:rPr>
          <w:rFonts w:ascii="PT Sans" w:hAnsi="PT Sans"/>
        </w:rPr>
      </w:pPr>
      <w:r>
        <w:rPr>
          <w:rFonts w:ascii="PT Sans" w:hAnsi="PT Sans"/>
          <w:i/>
        </w:rPr>
        <w:lastRenderedPageBreak/>
        <w:t xml:space="preserve">- </w:t>
      </w:r>
      <w:r w:rsidR="00CA102A" w:rsidRPr="001636DB">
        <w:rPr>
          <w:rFonts w:ascii="PT Sans" w:hAnsi="PT Sans"/>
          <w:i/>
        </w:rPr>
        <w:t xml:space="preserve">Также </w:t>
      </w:r>
      <w:r w:rsidR="001636DB">
        <w:rPr>
          <w:rFonts w:ascii="PT Sans" w:hAnsi="PT Sans"/>
          <w:i/>
        </w:rPr>
        <w:t>в отчетном периоде Фонд принял</w:t>
      </w:r>
      <w:r w:rsidR="00CA102A" w:rsidRPr="001636DB">
        <w:rPr>
          <w:rFonts w:ascii="PT Sans" w:hAnsi="PT Sans"/>
          <w:i/>
        </w:rPr>
        <w:t xml:space="preserve"> участие в </w:t>
      </w:r>
      <w:r w:rsidR="00CA102A" w:rsidRPr="001636DB">
        <w:rPr>
          <w:rFonts w:ascii="PT Sans" w:hAnsi="PT Sans"/>
          <w:b/>
          <w:i/>
        </w:rPr>
        <w:t>5</w:t>
      </w:r>
      <w:r w:rsidR="00CA102A" w:rsidRPr="001636DB">
        <w:rPr>
          <w:rFonts w:ascii="PT Sans" w:hAnsi="PT Sans"/>
          <w:i/>
        </w:rPr>
        <w:t xml:space="preserve"> заседаниях межведомственной комиссии</w:t>
      </w:r>
      <w:r w:rsidR="00CA102A">
        <w:rPr>
          <w:rFonts w:ascii="PT Sans" w:hAnsi="PT Sans"/>
        </w:rPr>
        <w:t xml:space="preserve"> по принятию решения об оказании единовременной финансовой помощи безработным гражданам при их государственной регистрации в качестве ЮЛ, ИП, КФХ в ГКУ «</w:t>
      </w:r>
      <w:proofErr w:type="spellStart"/>
      <w:r w:rsidR="00CA102A">
        <w:rPr>
          <w:rFonts w:ascii="PT Sans" w:hAnsi="PT Sans"/>
        </w:rPr>
        <w:t>Краснотурьинский</w:t>
      </w:r>
      <w:proofErr w:type="spellEnd"/>
      <w:r w:rsidR="00CA102A">
        <w:rPr>
          <w:rFonts w:ascii="PT Sans" w:hAnsi="PT Sans"/>
        </w:rPr>
        <w:t xml:space="preserve"> центр занятости»</w:t>
      </w:r>
    </w:p>
    <w:p w:rsidR="00EA45CF" w:rsidRPr="00CF7A5E" w:rsidRDefault="00EA45CF" w:rsidP="00CF7A5E">
      <w:pPr>
        <w:tabs>
          <w:tab w:val="left" w:pos="993"/>
        </w:tabs>
        <w:jc w:val="both"/>
        <w:rPr>
          <w:rFonts w:ascii="PT Sans" w:eastAsia="Calibri" w:hAnsi="PT Sans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667"/>
        <w:gridCol w:w="4394"/>
      </w:tblGrid>
      <w:tr w:rsidR="0043107A" w:rsidRPr="00E141E7" w:rsidTr="00914197">
        <w:tc>
          <w:tcPr>
            <w:tcW w:w="828" w:type="dxa"/>
            <w:shd w:val="clear" w:color="auto" w:fill="auto"/>
          </w:tcPr>
          <w:p w:rsidR="0043107A" w:rsidRPr="00E141E7" w:rsidRDefault="0043107A" w:rsidP="001219D0">
            <w:pPr>
              <w:spacing w:line="360" w:lineRule="auto"/>
              <w:jc w:val="center"/>
              <w:rPr>
                <w:rFonts w:ascii="PT Sans" w:hAnsi="PT Sans"/>
                <w:b/>
              </w:rPr>
            </w:pPr>
            <w:r w:rsidRPr="00E141E7">
              <w:rPr>
                <w:rFonts w:ascii="PT Sans" w:hAnsi="PT Sans"/>
                <w:b/>
              </w:rPr>
              <w:t xml:space="preserve">№ </w:t>
            </w:r>
            <w:proofErr w:type="gramStart"/>
            <w:r w:rsidRPr="00E141E7">
              <w:rPr>
                <w:rFonts w:ascii="PT Sans" w:hAnsi="PT Sans"/>
                <w:b/>
              </w:rPr>
              <w:t>п</w:t>
            </w:r>
            <w:proofErr w:type="gramEnd"/>
            <w:r w:rsidRPr="00E141E7">
              <w:rPr>
                <w:rFonts w:ascii="PT Sans" w:hAnsi="PT Sans"/>
                <w:b/>
              </w:rPr>
              <w:t>/п</w:t>
            </w:r>
          </w:p>
        </w:tc>
        <w:tc>
          <w:tcPr>
            <w:tcW w:w="4667" w:type="dxa"/>
            <w:shd w:val="clear" w:color="auto" w:fill="auto"/>
          </w:tcPr>
          <w:p w:rsidR="0043107A" w:rsidRPr="00E141E7" w:rsidRDefault="0043107A" w:rsidP="001219D0">
            <w:pPr>
              <w:spacing w:line="360" w:lineRule="auto"/>
              <w:jc w:val="center"/>
              <w:rPr>
                <w:rFonts w:ascii="PT Sans" w:hAnsi="PT Sans"/>
                <w:b/>
              </w:rPr>
            </w:pPr>
            <w:r w:rsidRPr="00E141E7">
              <w:rPr>
                <w:rFonts w:ascii="PT Sans" w:hAnsi="PT Sans"/>
                <w:b/>
              </w:rPr>
              <w:t>Основные достижения в работе Фонда</w:t>
            </w:r>
          </w:p>
          <w:p w:rsidR="0043107A" w:rsidRPr="00E141E7" w:rsidRDefault="008C1D5B" w:rsidP="008C12E9">
            <w:pPr>
              <w:spacing w:line="360" w:lineRule="auto"/>
              <w:jc w:val="center"/>
              <w:rPr>
                <w:rFonts w:ascii="PT Sans" w:hAnsi="PT Sans"/>
              </w:rPr>
            </w:pPr>
            <w:r w:rsidRPr="00E141E7">
              <w:rPr>
                <w:rFonts w:ascii="PT Sans" w:hAnsi="PT Sans"/>
                <w:b/>
              </w:rPr>
              <w:t>в 202</w:t>
            </w:r>
            <w:r w:rsidR="008C12E9" w:rsidRPr="00E141E7">
              <w:rPr>
                <w:rFonts w:ascii="PT Sans" w:hAnsi="PT Sans"/>
                <w:b/>
              </w:rPr>
              <w:t>1</w:t>
            </w:r>
            <w:r w:rsidR="0043107A" w:rsidRPr="00E141E7">
              <w:rPr>
                <w:rFonts w:ascii="PT Sans" w:hAnsi="PT Sans"/>
                <w:b/>
              </w:rPr>
              <w:t xml:space="preserve"> году (не менее 3-х)</w:t>
            </w:r>
          </w:p>
        </w:tc>
        <w:tc>
          <w:tcPr>
            <w:tcW w:w="4394" w:type="dxa"/>
            <w:shd w:val="clear" w:color="auto" w:fill="auto"/>
          </w:tcPr>
          <w:p w:rsidR="0043107A" w:rsidRPr="00E141E7" w:rsidRDefault="0043107A" w:rsidP="001219D0">
            <w:pPr>
              <w:spacing w:line="360" w:lineRule="auto"/>
              <w:jc w:val="center"/>
              <w:rPr>
                <w:rFonts w:ascii="PT Sans" w:hAnsi="PT Sans"/>
                <w:b/>
              </w:rPr>
            </w:pPr>
            <w:r w:rsidRPr="00E141E7">
              <w:rPr>
                <w:rFonts w:ascii="PT Sans" w:hAnsi="PT Sans"/>
                <w:b/>
              </w:rPr>
              <w:t>Основные задачи Фонда</w:t>
            </w:r>
          </w:p>
          <w:p w:rsidR="0043107A" w:rsidRPr="00E141E7" w:rsidRDefault="0043107A" w:rsidP="008C12E9">
            <w:pPr>
              <w:spacing w:line="360" w:lineRule="auto"/>
              <w:jc w:val="center"/>
              <w:rPr>
                <w:rFonts w:ascii="PT Sans" w:hAnsi="PT Sans"/>
                <w:b/>
              </w:rPr>
            </w:pPr>
            <w:r w:rsidRPr="00E141E7">
              <w:rPr>
                <w:rFonts w:ascii="PT Sans" w:hAnsi="PT Sans"/>
                <w:b/>
              </w:rPr>
              <w:t>на 202</w:t>
            </w:r>
            <w:r w:rsidR="008C12E9" w:rsidRPr="00E141E7">
              <w:rPr>
                <w:rFonts w:ascii="PT Sans" w:hAnsi="PT Sans"/>
                <w:b/>
              </w:rPr>
              <w:t>2</w:t>
            </w:r>
            <w:r w:rsidRPr="00E141E7">
              <w:rPr>
                <w:rFonts w:ascii="PT Sans" w:hAnsi="PT Sans"/>
                <w:b/>
              </w:rPr>
              <w:t xml:space="preserve"> год (не менее 3-х)</w:t>
            </w:r>
          </w:p>
        </w:tc>
      </w:tr>
      <w:tr w:rsidR="001636DB" w:rsidRPr="00E141E7" w:rsidTr="001B161C">
        <w:trPr>
          <w:trHeight w:val="1993"/>
        </w:trPr>
        <w:tc>
          <w:tcPr>
            <w:tcW w:w="828" w:type="dxa"/>
            <w:shd w:val="clear" w:color="auto" w:fill="auto"/>
          </w:tcPr>
          <w:p w:rsidR="001636DB" w:rsidRPr="00E141E7" w:rsidRDefault="001636DB" w:rsidP="001219D0">
            <w:pPr>
              <w:jc w:val="both"/>
              <w:rPr>
                <w:rFonts w:ascii="PT Sans" w:hAnsi="PT Sans"/>
              </w:rPr>
            </w:pPr>
            <w:r w:rsidRPr="00E141E7">
              <w:rPr>
                <w:rFonts w:ascii="PT Sans" w:hAnsi="PT Sans"/>
              </w:rPr>
              <w:t>1.</w:t>
            </w:r>
          </w:p>
          <w:p w:rsidR="001636DB" w:rsidRPr="00E141E7" w:rsidRDefault="001636DB" w:rsidP="001B161C">
            <w:pPr>
              <w:jc w:val="both"/>
              <w:rPr>
                <w:rFonts w:ascii="PT Sans" w:hAnsi="PT Sans"/>
              </w:rPr>
            </w:pPr>
          </w:p>
        </w:tc>
        <w:tc>
          <w:tcPr>
            <w:tcW w:w="4667" w:type="dxa"/>
            <w:shd w:val="clear" w:color="auto" w:fill="auto"/>
          </w:tcPr>
          <w:p w:rsidR="001636DB" w:rsidRPr="00E141E7" w:rsidRDefault="007207E2" w:rsidP="00E141E7">
            <w:pPr>
              <w:jc w:val="both"/>
              <w:rPr>
                <w:rFonts w:ascii="PT Sans" w:hAnsi="PT Sans"/>
              </w:rPr>
            </w:pPr>
            <w:r>
              <w:rPr>
                <w:rFonts w:ascii="PT Sans" w:hAnsi="PT Sans"/>
              </w:rPr>
              <w:t>В</w:t>
            </w:r>
            <w:r w:rsidR="001636DB" w:rsidRPr="00E141E7">
              <w:rPr>
                <w:rFonts w:ascii="PT Sans" w:hAnsi="PT Sans"/>
              </w:rPr>
              <w:t xml:space="preserve"> полном объеме освоены бюджетные средства, выделенные из местного бюджета  на реализацию мероприятий муниципальной программы «Совершенствование социально-экономической политики на территории городского округа Краснотурьинск до 2024 года» в 2021 году.</w:t>
            </w:r>
          </w:p>
        </w:tc>
        <w:tc>
          <w:tcPr>
            <w:tcW w:w="4394" w:type="dxa"/>
            <w:shd w:val="clear" w:color="auto" w:fill="auto"/>
          </w:tcPr>
          <w:p w:rsidR="001636DB" w:rsidRPr="00E141E7" w:rsidRDefault="001636DB" w:rsidP="00E141E7">
            <w:pPr>
              <w:jc w:val="both"/>
              <w:rPr>
                <w:rFonts w:ascii="PT Sans" w:hAnsi="PT Sans"/>
              </w:rPr>
            </w:pPr>
            <w:r w:rsidRPr="00E141E7">
              <w:rPr>
                <w:rFonts w:ascii="PT Sans" w:hAnsi="PT Sans"/>
              </w:rPr>
              <w:t>В полном объеме освоить бюджетные средства, выделенные из местного бюджета на реализацию муниципальной программы «Совершенствование социально-экономической политики на территории городского округа Краснотурьинск до 2024 года» в 2022 году.</w:t>
            </w:r>
          </w:p>
        </w:tc>
      </w:tr>
      <w:tr w:rsidR="001636DB" w:rsidRPr="00E141E7" w:rsidTr="00914197">
        <w:tc>
          <w:tcPr>
            <w:tcW w:w="828" w:type="dxa"/>
            <w:shd w:val="clear" w:color="auto" w:fill="auto"/>
          </w:tcPr>
          <w:p w:rsidR="001636DB" w:rsidRPr="00E141E7" w:rsidRDefault="001636DB" w:rsidP="001219D0">
            <w:pPr>
              <w:jc w:val="both"/>
              <w:rPr>
                <w:rFonts w:ascii="PT Sans" w:hAnsi="PT Sans"/>
              </w:rPr>
            </w:pPr>
            <w:r w:rsidRPr="00E141E7">
              <w:rPr>
                <w:rFonts w:ascii="PT Sans" w:hAnsi="PT Sans"/>
              </w:rPr>
              <w:t xml:space="preserve">2. </w:t>
            </w:r>
          </w:p>
        </w:tc>
        <w:tc>
          <w:tcPr>
            <w:tcW w:w="4667" w:type="dxa"/>
            <w:shd w:val="clear" w:color="auto" w:fill="auto"/>
          </w:tcPr>
          <w:p w:rsidR="001636DB" w:rsidRPr="00E141E7" w:rsidRDefault="001636DB" w:rsidP="00CD2857">
            <w:pPr>
              <w:jc w:val="both"/>
              <w:rPr>
                <w:rFonts w:ascii="PT Sans" w:hAnsi="PT Sans"/>
              </w:rPr>
            </w:pPr>
            <w:r w:rsidRPr="00E141E7">
              <w:rPr>
                <w:rFonts w:ascii="PT Sans" w:hAnsi="PT Sans"/>
              </w:rPr>
              <w:t xml:space="preserve">В полном объеме выполнены все обязательства по договорам и соглашениям, </w:t>
            </w:r>
            <w:r w:rsidR="00EE0D63" w:rsidRPr="00E141E7">
              <w:rPr>
                <w:rFonts w:ascii="PT Sans" w:hAnsi="PT Sans"/>
              </w:rPr>
              <w:t>заключенным</w:t>
            </w:r>
            <w:r w:rsidRPr="00E141E7">
              <w:rPr>
                <w:rFonts w:ascii="PT Sans" w:hAnsi="PT Sans"/>
              </w:rPr>
              <w:t xml:space="preserve"> </w:t>
            </w:r>
            <w:proofErr w:type="gramStart"/>
            <w:r w:rsidRPr="00E141E7">
              <w:rPr>
                <w:rFonts w:ascii="PT Sans" w:hAnsi="PT Sans"/>
              </w:rPr>
              <w:t>с</w:t>
            </w:r>
            <w:proofErr w:type="gramEnd"/>
            <w:r w:rsidRPr="00E141E7">
              <w:rPr>
                <w:rFonts w:ascii="PT Sans" w:hAnsi="PT Sans"/>
              </w:rPr>
              <w:t xml:space="preserve"> Свердловским областным фондом поддержки предпринимательства</w:t>
            </w:r>
          </w:p>
        </w:tc>
        <w:tc>
          <w:tcPr>
            <w:tcW w:w="4394" w:type="dxa"/>
            <w:shd w:val="clear" w:color="auto" w:fill="auto"/>
          </w:tcPr>
          <w:p w:rsidR="001636DB" w:rsidRPr="00E141E7" w:rsidRDefault="001636DB" w:rsidP="008F19C4">
            <w:pPr>
              <w:jc w:val="both"/>
              <w:rPr>
                <w:rFonts w:ascii="PT Sans" w:hAnsi="PT Sans"/>
              </w:rPr>
            </w:pPr>
            <w:r w:rsidRPr="00E141E7">
              <w:rPr>
                <w:rFonts w:ascii="PT Sans" w:hAnsi="PT Sans"/>
              </w:rPr>
              <w:t xml:space="preserve">В полном объеме выполнить обязательства по договорам и соглашениям, заключенным </w:t>
            </w:r>
            <w:proofErr w:type="gramStart"/>
            <w:r w:rsidRPr="00E141E7">
              <w:rPr>
                <w:rFonts w:ascii="PT Sans" w:hAnsi="PT Sans"/>
              </w:rPr>
              <w:t>с</w:t>
            </w:r>
            <w:proofErr w:type="gramEnd"/>
            <w:r w:rsidRPr="00E141E7">
              <w:rPr>
                <w:rFonts w:ascii="PT Sans" w:hAnsi="PT Sans"/>
              </w:rPr>
              <w:t xml:space="preserve"> Свердловским областным фондом поддержки предпринимательства</w:t>
            </w:r>
          </w:p>
        </w:tc>
      </w:tr>
      <w:tr w:rsidR="001636DB" w:rsidRPr="00E141E7" w:rsidTr="00914197">
        <w:tc>
          <w:tcPr>
            <w:tcW w:w="828" w:type="dxa"/>
            <w:shd w:val="clear" w:color="auto" w:fill="auto"/>
          </w:tcPr>
          <w:p w:rsidR="001636DB" w:rsidRPr="00E141E7" w:rsidRDefault="001636DB" w:rsidP="001219D0">
            <w:pPr>
              <w:jc w:val="both"/>
              <w:rPr>
                <w:rFonts w:ascii="PT Sans" w:hAnsi="PT Sans"/>
              </w:rPr>
            </w:pPr>
            <w:r w:rsidRPr="00E141E7">
              <w:rPr>
                <w:rFonts w:ascii="PT Sans" w:hAnsi="PT Sans"/>
              </w:rPr>
              <w:t xml:space="preserve">3. </w:t>
            </w:r>
          </w:p>
        </w:tc>
        <w:tc>
          <w:tcPr>
            <w:tcW w:w="4667" w:type="dxa"/>
            <w:shd w:val="clear" w:color="auto" w:fill="auto"/>
          </w:tcPr>
          <w:p w:rsidR="001636DB" w:rsidRPr="00E141E7" w:rsidRDefault="001D6FF0" w:rsidP="001D6FF0">
            <w:pPr>
              <w:jc w:val="both"/>
              <w:rPr>
                <w:rFonts w:ascii="PT Sans" w:hAnsi="PT Sans"/>
              </w:rPr>
            </w:pPr>
            <w:r w:rsidRPr="00E141E7">
              <w:rPr>
                <w:rFonts w:ascii="PT Sans" w:hAnsi="PT Sans"/>
              </w:rPr>
              <w:t xml:space="preserve">Проводится системная работа по функционированию </w:t>
            </w:r>
            <w:proofErr w:type="gramStart"/>
            <w:r w:rsidRPr="00E141E7">
              <w:rPr>
                <w:rFonts w:ascii="PT Sans" w:hAnsi="PT Sans"/>
              </w:rPr>
              <w:t>Бизнес-инкубатора</w:t>
            </w:r>
            <w:proofErr w:type="gramEnd"/>
            <w:r w:rsidRPr="00E141E7">
              <w:rPr>
                <w:rFonts w:ascii="PT Sans" w:hAnsi="PT Sans"/>
              </w:rPr>
              <w:t>. Процент заполняемости помещений составляет 92%</w:t>
            </w:r>
          </w:p>
        </w:tc>
        <w:tc>
          <w:tcPr>
            <w:tcW w:w="4394" w:type="dxa"/>
            <w:shd w:val="clear" w:color="auto" w:fill="auto"/>
          </w:tcPr>
          <w:p w:rsidR="001636DB" w:rsidRPr="00E141E7" w:rsidRDefault="001636DB" w:rsidP="001D6FF0">
            <w:pPr>
              <w:jc w:val="both"/>
              <w:rPr>
                <w:rFonts w:ascii="PT Sans" w:hAnsi="PT Sans"/>
              </w:rPr>
            </w:pPr>
            <w:r w:rsidRPr="00E141E7">
              <w:rPr>
                <w:rFonts w:ascii="PT Sans" w:hAnsi="PT Sans"/>
              </w:rPr>
              <w:t xml:space="preserve">Продолжать системную работу по эффективному функционированию </w:t>
            </w:r>
            <w:proofErr w:type="gramStart"/>
            <w:r w:rsidRPr="00E141E7">
              <w:rPr>
                <w:rFonts w:ascii="PT Sans" w:hAnsi="PT Sans"/>
              </w:rPr>
              <w:t>Б</w:t>
            </w:r>
            <w:r w:rsidR="001D6FF0" w:rsidRPr="00E141E7">
              <w:rPr>
                <w:rFonts w:ascii="PT Sans" w:hAnsi="PT Sans"/>
              </w:rPr>
              <w:t>изнес-инкубатора</w:t>
            </w:r>
            <w:proofErr w:type="gramEnd"/>
            <w:r w:rsidRPr="00E141E7">
              <w:rPr>
                <w:rFonts w:ascii="PT Sans" w:hAnsi="PT Sans"/>
              </w:rPr>
              <w:t>.</w:t>
            </w:r>
          </w:p>
        </w:tc>
      </w:tr>
      <w:tr w:rsidR="001636DB" w:rsidRPr="00E141E7" w:rsidTr="00914197">
        <w:tc>
          <w:tcPr>
            <w:tcW w:w="828" w:type="dxa"/>
            <w:shd w:val="clear" w:color="auto" w:fill="auto"/>
          </w:tcPr>
          <w:p w:rsidR="001636DB" w:rsidRPr="00E141E7" w:rsidRDefault="001D6FF0" w:rsidP="001219D0">
            <w:pPr>
              <w:jc w:val="both"/>
              <w:rPr>
                <w:rFonts w:ascii="PT Sans" w:hAnsi="PT Sans"/>
              </w:rPr>
            </w:pPr>
            <w:r w:rsidRPr="00E141E7">
              <w:rPr>
                <w:rFonts w:ascii="PT Sans" w:hAnsi="PT Sans"/>
              </w:rPr>
              <w:t>4</w:t>
            </w:r>
            <w:r w:rsidR="001636DB" w:rsidRPr="00E141E7">
              <w:rPr>
                <w:rFonts w:ascii="PT Sans" w:hAnsi="PT Sans"/>
              </w:rPr>
              <w:t>.</w:t>
            </w:r>
          </w:p>
        </w:tc>
        <w:tc>
          <w:tcPr>
            <w:tcW w:w="4667" w:type="dxa"/>
            <w:shd w:val="clear" w:color="auto" w:fill="auto"/>
          </w:tcPr>
          <w:p w:rsidR="001636DB" w:rsidRPr="00E141E7" w:rsidRDefault="001D6FF0" w:rsidP="00CD2857">
            <w:pPr>
              <w:jc w:val="both"/>
              <w:rPr>
                <w:rFonts w:ascii="PT Sans" w:hAnsi="PT Sans"/>
              </w:rPr>
            </w:pPr>
            <w:r w:rsidRPr="00E141E7">
              <w:rPr>
                <w:rFonts w:ascii="PT Sans" w:hAnsi="PT Sans"/>
              </w:rPr>
              <w:t xml:space="preserve">Оказание </w:t>
            </w:r>
            <w:r w:rsidR="001636DB" w:rsidRPr="00E141E7">
              <w:rPr>
                <w:rFonts w:ascii="PT Sans" w:hAnsi="PT Sans"/>
              </w:rPr>
              <w:t>финансов</w:t>
            </w:r>
            <w:r w:rsidRPr="00E141E7">
              <w:rPr>
                <w:rFonts w:ascii="PT Sans" w:hAnsi="PT Sans"/>
              </w:rPr>
              <w:t>ой</w:t>
            </w:r>
            <w:r w:rsidR="001636DB" w:rsidRPr="00E141E7">
              <w:rPr>
                <w:rFonts w:ascii="PT Sans" w:hAnsi="PT Sans"/>
              </w:rPr>
              <w:t xml:space="preserve"> поддержк</w:t>
            </w:r>
            <w:r w:rsidRPr="00E141E7">
              <w:rPr>
                <w:rFonts w:ascii="PT Sans" w:hAnsi="PT Sans"/>
              </w:rPr>
              <w:t xml:space="preserve">и </w:t>
            </w:r>
            <w:r w:rsidR="001636DB" w:rsidRPr="00E141E7">
              <w:rPr>
                <w:rFonts w:ascii="PT Sans" w:hAnsi="PT Sans"/>
              </w:rPr>
              <w:t xml:space="preserve"> </w:t>
            </w:r>
            <w:r w:rsidRPr="00E141E7">
              <w:rPr>
                <w:rFonts w:ascii="PT Sans" w:hAnsi="PT Sans"/>
              </w:rPr>
              <w:t xml:space="preserve">СМСП </w:t>
            </w:r>
            <w:r w:rsidR="001636DB" w:rsidRPr="00E141E7">
              <w:rPr>
                <w:rFonts w:ascii="PT Sans" w:hAnsi="PT Sans"/>
              </w:rPr>
              <w:t>по программе «Микрофинансировани</w:t>
            </w:r>
            <w:r w:rsidRPr="00E141E7">
              <w:rPr>
                <w:rFonts w:ascii="PT Sans" w:hAnsi="PT Sans"/>
              </w:rPr>
              <w:t>е</w:t>
            </w:r>
            <w:r w:rsidR="001636DB" w:rsidRPr="00E141E7">
              <w:rPr>
                <w:rFonts w:ascii="PT Sans" w:hAnsi="PT Sans"/>
              </w:rPr>
              <w:t>» на территории ГО Краснотурьинск</w:t>
            </w:r>
            <w:r w:rsidRPr="00E141E7">
              <w:rPr>
                <w:rFonts w:ascii="PT Sans" w:hAnsi="PT Sans"/>
              </w:rPr>
              <w:t xml:space="preserve"> </w:t>
            </w:r>
          </w:p>
          <w:p w:rsidR="001636DB" w:rsidRPr="00E141E7" w:rsidRDefault="001636DB" w:rsidP="00CD2857">
            <w:pPr>
              <w:jc w:val="both"/>
              <w:rPr>
                <w:rFonts w:ascii="PT Sans" w:hAnsi="PT Sans"/>
              </w:rPr>
            </w:pPr>
          </w:p>
        </w:tc>
        <w:tc>
          <w:tcPr>
            <w:tcW w:w="4394" w:type="dxa"/>
            <w:shd w:val="clear" w:color="auto" w:fill="auto"/>
          </w:tcPr>
          <w:p w:rsidR="001636DB" w:rsidRPr="00E141E7" w:rsidRDefault="001636DB" w:rsidP="008F19C4">
            <w:pPr>
              <w:jc w:val="both"/>
              <w:rPr>
                <w:rFonts w:ascii="PT Sans" w:hAnsi="PT Sans"/>
              </w:rPr>
            </w:pPr>
            <w:r w:rsidRPr="00E141E7">
              <w:rPr>
                <w:rFonts w:ascii="PT Sans" w:hAnsi="PT Sans"/>
              </w:rPr>
              <w:t>Увеличить количество СМСП, которым будет оказана финансовая поддержка по программе «Микрофинансирования» на территории ГО Краснотурьинск</w:t>
            </w:r>
          </w:p>
        </w:tc>
      </w:tr>
      <w:tr w:rsidR="00E141E7" w:rsidRPr="00E141E7" w:rsidTr="00914197">
        <w:tc>
          <w:tcPr>
            <w:tcW w:w="828" w:type="dxa"/>
            <w:shd w:val="clear" w:color="auto" w:fill="auto"/>
          </w:tcPr>
          <w:p w:rsidR="00E141E7" w:rsidRPr="00E141E7" w:rsidRDefault="00E141E7" w:rsidP="001219D0">
            <w:pPr>
              <w:jc w:val="both"/>
              <w:rPr>
                <w:rFonts w:ascii="PT Sans" w:hAnsi="PT Sans"/>
              </w:rPr>
            </w:pPr>
            <w:r w:rsidRPr="00E141E7">
              <w:rPr>
                <w:rFonts w:ascii="PT Sans" w:hAnsi="PT Sans"/>
              </w:rPr>
              <w:t>5.</w:t>
            </w:r>
          </w:p>
        </w:tc>
        <w:tc>
          <w:tcPr>
            <w:tcW w:w="4667" w:type="dxa"/>
            <w:shd w:val="clear" w:color="auto" w:fill="auto"/>
          </w:tcPr>
          <w:p w:rsidR="00E141E7" w:rsidRPr="00E141E7" w:rsidRDefault="00E141E7" w:rsidP="00895FC0">
            <w:pPr>
              <w:jc w:val="both"/>
              <w:rPr>
                <w:rFonts w:ascii="PT Sans" w:hAnsi="PT Sans"/>
              </w:rPr>
            </w:pPr>
            <w:r w:rsidRPr="00E141E7">
              <w:rPr>
                <w:rFonts w:ascii="PT Sans" w:hAnsi="PT Sans"/>
              </w:rPr>
              <w:t>Достижение по итогам года положительного финансового результата</w:t>
            </w:r>
          </w:p>
        </w:tc>
        <w:tc>
          <w:tcPr>
            <w:tcW w:w="4394" w:type="dxa"/>
            <w:shd w:val="clear" w:color="auto" w:fill="auto"/>
          </w:tcPr>
          <w:p w:rsidR="00E141E7" w:rsidRPr="00E141E7" w:rsidRDefault="00E141E7" w:rsidP="00E141E7">
            <w:pPr>
              <w:jc w:val="both"/>
              <w:rPr>
                <w:rFonts w:ascii="PT Sans" w:hAnsi="PT Sans"/>
              </w:rPr>
            </w:pPr>
            <w:r w:rsidRPr="00E141E7">
              <w:rPr>
                <w:rFonts w:ascii="PT Sans" w:hAnsi="PT Sans"/>
              </w:rPr>
              <w:t>Достижение по итогам года положительного финансового результата</w:t>
            </w:r>
          </w:p>
        </w:tc>
      </w:tr>
    </w:tbl>
    <w:p w:rsidR="00A57D4A" w:rsidRPr="00CF7A5E" w:rsidRDefault="00A57D4A" w:rsidP="00CF7A5E">
      <w:pPr>
        <w:rPr>
          <w:rFonts w:ascii="PT Sans" w:hAnsi="PT Sans"/>
          <w:sz w:val="22"/>
          <w:szCs w:val="22"/>
        </w:rPr>
      </w:pPr>
    </w:p>
    <w:p w:rsidR="003C500F" w:rsidRPr="00E141E7" w:rsidRDefault="003C500F" w:rsidP="00CF7A5E">
      <w:pPr>
        <w:numPr>
          <w:ilvl w:val="0"/>
          <w:numId w:val="1"/>
        </w:numPr>
        <w:rPr>
          <w:rFonts w:ascii="PT Sans" w:hAnsi="PT Sans"/>
          <w:b/>
        </w:rPr>
      </w:pPr>
      <w:r w:rsidRPr="00E141E7">
        <w:rPr>
          <w:rFonts w:ascii="PT Sans" w:hAnsi="PT Sans"/>
          <w:b/>
        </w:rPr>
        <w:t>Р</w:t>
      </w:r>
      <w:r w:rsidR="005D5469" w:rsidRPr="00E141E7">
        <w:rPr>
          <w:rFonts w:ascii="PT Sans" w:hAnsi="PT Sans"/>
          <w:b/>
        </w:rPr>
        <w:t>е</w:t>
      </w:r>
      <w:r w:rsidR="0098714D" w:rsidRPr="00E141E7">
        <w:rPr>
          <w:rFonts w:ascii="PT Sans" w:hAnsi="PT Sans"/>
          <w:b/>
        </w:rPr>
        <w:t>зультат деятельности фонда в 202</w:t>
      </w:r>
      <w:r w:rsidR="001A2714" w:rsidRPr="00E141E7">
        <w:rPr>
          <w:rFonts w:ascii="PT Sans" w:hAnsi="PT Sans"/>
          <w:b/>
        </w:rPr>
        <w:t>1</w:t>
      </w:r>
      <w:r w:rsidR="005D5469" w:rsidRPr="00E141E7">
        <w:rPr>
          <w:rFonts w:ascii="PT Sans" w:hAnsi="PT Sans"/>
          <w:b/>
        </w:rPr>
        <w:t xml:space="preserve"> году</w:t>
      </w:r>
      <w:r w:rsidRPr="00E141E7">
        <w:rPr>
          <w:rFonts w:ascii="PT Sans" w:hAnsi="PT Sans"/>
          <w:b/>
        </w:rPr>
        <w:t>:</w:t>
      </w:r>
    </w:p>
    <w:p w:rsidR="008F19C4" w:rsidRPr="00E141E7" w:rsidRDefault="008F19C4" w:rsidP="00CF7A5E">
      <w:pPr>
        <w:ind w:firstLine="426"/>
        <w:jc w:val="both"/>
        <w:rPr>
          <w:rFonts w:ascii="PT Sans" w:hAnsi="PT Sans"/>
          <w:b/>
        </w:rPr>
      </w:pPr>
      <w:r w:rsidRPr="00E141E7">
        <w:rPr>
          <w:rFonts w:ascii="PT Sans" w:hAnsi="PT Sans"/>
        </w:rPr>
        <w:t xml:space="preserve">С помощью Муниципального фонда поддержки предпринимательства </w:t>
      </w:r>
      <w:proofErr w:type="gramStart"/>
      <w:r w:rsidRPr="00E141E7">
        <w:rPr>
          <w:rFonts w:ascii="PT Sans" w:hAnsi="PT Sans"/>
        </w:rPr>
        <w:t>г</w:t>
      </w:r>
      <w:proofErr w:type="gramEnd"/>
      <w:r w:rsidRPr="00E141E7">
        <w:rPr>
          <w:rFonts w:ascii="PT Sans" w:hAnsi="PT Sans"/>
        </w:rPr>
        <w:t>. Краснотурьинска зарегистрированы в качестве субъектов малого и среднего предпринимательства</w:t>
      </w:r>
      <w:r w:rsidRPr="00E141E7">
        <w:rPr>
          <w:rFonts w:ascii="PT Sans" w:hAnsi="PT Sans"/>
          <w:b/>
        </w:rPr>
        <w:t xml:space="preserve"> </w:t>
      </w:r>
      <w:r w:rsidR="00E26C93" w:rsidRPr="00E141E7">
        <w:rPr>
          <w:rFonts w:ascii="PT Sans" w:hAnsi="PT Sans"/>
          <w:b/>
        </w:rPr>
        <w:t>5</w:t>
      </w:r>
      <w:r w:rsidR="0098714D" w:rsidRPr="00E141E7">
        <w:rPr>
          <w:rFonts w:ascii="PT Sans" w:hAnsi="PT Sans"/>
          <w:b/>
        </w:rPr>
        <w:t>6</w:t>
      </w:r>
      <w:r w:rsidRPr="00E141E7">
        <w:rPr>
          <w:rFonts w:ascii="PT Sans" w:hAnsi="PT Sans"/>
          <w:b/>
        </w:rPr>
        <w:t xml:space="preserve"> человек</w:t>
      </w:r>
      <w:r w:rsidR="00C42B32" w:rsidRPr="00E141E7">
        <w:rPr>
          <w:rFonts w:ascii="PT Sans" w:hAnsi="PT Sans"/>
          <w:b/>
        </w:rPr>
        <w:t xml:space="preserve">, </w:t>
      </w:r>
      <w:r w:rsidR="00C42B32" w:rsidRPr="00E141E7">
        <w:rPr>
          <w:rFonts w:ascii="PT Sans" w:hAnsi="PT Sans"/>
        </w:rPr>
        <w:t xml:space="preserve">а также зарегистрированы </w:t>
      </w:r>
      <w:r w:rsidR="00C42B32" w:rsidRPr="00E141E7">
        <w:rPr>
          <w:rFonts w:ascii="PT Sans" w:hAnsi="PT Sans"/>
          <w:b/>
        </w:rPr>
        <w:t>17</w:t>
      </w:r>
      <w:r w:rsidR="00C42B32" w:rsidRPr="00E141E7">
        <w:rPr>
          <w:rFonts w:ascii="PT Sans" w:hAnsi="PT Sans"/>
        </w:rPr>
        <w:t xml:space="preserve"> физических лиц, применяющих специальный налоговый режим «Налог на профессиональный доход»</w:t>
      </w:r>
    </w:p>
    <w:p w:rsidR="008F19C4" w:rsidRPr="00E141E7" w:rsidRDefault="008F19C4" w:rsidP="00CF7A5E">
      <w:pPr>
        <w:ind w:firstLine="426"/>
        <w:jc w:val="both"/>
        <w:rPr>
          <w:rFonts w:ascii="PT Sans" w:hAnsi="PT Sans"/>
          <w:b/>
        </w:rPr>
      </w:pPr>
      <w:r w:rsidRPr="00E141E7">
        <w:rPr>
          <w:rFonts w:ascii="PT Sans" w:hAnsi="PT Sans"/>
        </w:rPr>
        <w:t xml:space="preserve">Субъекты малого и среднего предпринимательства, которые размещаются в  </w:t>
      </w:r>
      <w:proofErr w:type="gramStart"/>
      <w:r w:rsidRPr="00E141E7">
        <w:rPr>
          <w:rFonts w:ascii="PT Sans" w:hAnsi="PT Sans"/>
        </w:rPr>
        <w:t>Бизнес-Инкубаторе</w:t>
      </w:r>
      <w:proofErr w:type="gramEnd"/>
      <w:r w:rsidRPr="00E141E7">
        <w:rPr>
          <w:rFonts w:ascii="PT Sans" w:hAnsi="PT Sans"/>
        </w:rPr>
        <w:t xml:space="preserve">, создали </w:t>
      </w:r>
      <w:r w:rsidR="00C32E1C">
        <w:rPr>
          <w:rFonts w:ascii="PT Sans" w:hAnsi="PT Sans"/>
          <w:b/>
        </w:rPr>
        <w:t>52</w:t>
      </w:r>
      <w:r w:rsidR="00E61879" w:rsidRPr="00E141E7">
        <w:rPr>
          <w:rFonts w:ascii="PT Sans" w:hAnsi="PT Sans"/>
          <w:b/>
        </w:rPr>
        <w:t xml:space="preserve"> </w:t>
      </w:r>
      <w:r w:rsidRPr="00E141E7">
        <w:rPr>
          <w:rFonts w:ascii="PT Sans" w:hAnsi="PT Sans"/>
          <w:b/>
        </w:rPr>
        <w:t>рабоч</w:t>
      </w:r>
      <w:r w:rsidR="0098714D" w:rsidRPr="00E141E7">
        <w:rPr>
          <w:rFonts w:ascii="PT Sans" w:hAnsi="PT Sans"/>
          <w:b/>
        </w:rPr>
        <w:t>их</w:t>
      </w:r>
      <w:r w:rsidRPr="00E141E7">
        <w:rPr>
          <w:rFonts w:ascii="PT Sans" w:hAnsi="PT Sans"/>
          <w:b/>
        </w:rPr>
        <w:t xml:space="preserve"> мест</w:t>
      </w:r>
      <w:r w:rsidR="0098714D" w:rsidRPr="00E141E7">
        <w:rPr>
          <w:rFonts w:ascii="PT Sans" w:hAnsi="PT Sans"/>
          <w:b/>
        </w:rPr>
        <w:t>а</w:t>
      </w:r>
      <w:r w:rsidRPr="00E141E7">
        <w:rPr>
          <w:rFonts w:ascii="PT Sans" w:hAnsi="PT Sans"/>
          <w:b/>
        </w:rPr>
        <w:t>.</w:t>
      </w:r>
    </w:p>
    <w:p w:rsidR="008F19C4" w:rsidRPr="00E141E7" w:rsidRDefault="008F19C4" w:rsidP="00CF7A5E">
      <w:pPr>
        <w:ind w:firstLine="426"/>
        <w:jc w:val="both"/>
        <w:rPr>
          <w:rFonts w:ascii="PT Sans" w:hAnsi="PT Sans"/>
          <w:b/>
        </w:rPr>
      </w:pPr>
      <w:r w:rsidRPr="00E141E7">
        <w:rPr>
          <w:rFonts w:ascii="PT Sans" w:hAnsi="PT Sans"/>
        </w:rPr>
        <w:t>Субъекты малого и среднего предпринимательства, которым фонд ведет налоговый и</w:t>
      </w:r>
      <w:r w:rsidR="00E26C93" w:rsidRPr="00E141E7">
        <w:rPr>
          <w:rFonts w:ascii="PT Sans" w:hAnsi="PT Sans"/>
        </w:rPr>
        <w:t xml:space="preserve"> кадровый учет, создали в 2021</w:t>
      </w:r>
      <w:r w:rsidRPr="00E141E7">
        <w:rPr>
          <w:rFonts w:ascii="PT Sans" w:hAnsi="PT Sans"/>
        </w:rPr>
        <w:t xml:space="preserve"> году </w:t>
      </w:r>
      <w:r w:rsidRPr="00E141E7">
        <w:rPr>
          <w:rFonts w:ascii="PT Sans" w:hAnsi="PT Sans"/>
          <w:b/>
        </w:rPr>
        <w:t>1</w:t>
      </w:r>
      <w:r w:rsidR="0098714D" w:rsidRPr="00E141E7">
        <w:rPr>
          <w:rFonts w:ascii="PT Sans" w:hAnsi="PT Sans"/>
          <w:b/>
        </w:rPr>
        <w:t>3</w:t>
      </w:r>
      <w:r w:rsidRPr="00E141E7">
        <w:rPr>
          <w:rFonts w:ascii="PT Sans" w:hAnsi="PT Sans"/>
          <w:b/>
        </w:rPr>
        <w:t xml:space="preserve"> рабочих мест</w:t>
      </w:r>
      <w:r w:rsidR="005578C2" w:rsidRPr="00E141E7">
        <w:rPr>
          <w:rFonts w:ascii="PT Sans" w:hAnsi="PT Sans"/>
          <w:b/>
        </w:rPr>
        <w:t>.</w:t>
      </w:r>
    </w:p>
    <w:p w:rsidR="008F19C4" w:rsidRPr="00E141E7" w:rsidRDefault="008F19C4" w:rsidP="00CF7A5E">
      <w:pPr>
        <w:ind w:firstLine="426"/>
        <w:jc w:val="both"/>
        <w:rPr>
          <w:rFonts w:ascii="PT Sans" w:hAnsi="PT Sans"/>
          <w:b/>
        </w:rPr>
      </w:pPr>
      <w:r w:rsidRPr="00E141E7">
        <w:rPr>
          <w:rFonts w:ascii="PT Sans" w:hAnsi="PT Sans"/>
        </w:rPr>
        <w:t>С помощью фонда в 20</w:t>
      </w:r>
      <w:r w:rsidR="0098714D" w:rsidRPr="00E141E7">
        <w:rPr>
          <w:rFonts w:ascii="PT Sans" w:hAnsi="PT Sans"/>
        </w:rPr>
        <w:t>2</w:t>
      </w:r>
      <w:r w:rsidR="008C12E9" w:rsidRPr="00E141E7">
        <w:rPr>
          <w:rFonts w:ascii="PT Sans" w:hAnsi="PT Sans"/>
        </w:rPr>
        <w:t>1</w:t>
      </w:r>
      <w:r w:rsidRPr="00E141E7">
        <w:rPr>
          <w:rFonts w:ascii="PT Sans" w:hAnsi="PT Sans"/>
        </w:rPr>
        <w:t xml:space="preserve"> го</w:t>
      </w:r>
      <w:r w:rsidR="00E141E7">
        <w:rPr>
          <w:rFonts w:ascii="PT Sans" w:hAnsi="PT Sans"/>
        </w:rPr>
        <w:t xml:space="preserve">ду заключено </w:t>
      </w:r>
      <w:r w:rsidR="00E141E7" w:rsidRPr="00E141E7">
        <w:rPr>
          <w:rFonts w:ascii="PT Sans" w:hAnsi="PT Sans"/>
          <w:b/>
        </w:rPr>
        <w:t>10</w:t>
      </w:r>
      <w:r w:rsidR="00E141E7">
        <w:rPr>
          <w:rFonts w:ascii="PT Sans" w:hAnsi="PT Sans"/>
        </w:rPr>
        <w:t xml:space="preserve"> договоров по </w:t>
      </w:r>
      <w:proofErr w:type="spellStart"/>
      <w:r w:rsidR="00E141E7">
        <w:rPr>
          <w:rFonts w:ascii="PT Sans" w:hAnsi="PT Sans"/>
        </w:rPr>
        <w:t>микрозаймам</w:t>
      </w:r>
      <w:proofErr w:type="spellEnd"/>
      <w:r w:rsidR="001A0293" w:rsidRPr="00E141E7">
        <w:rPr>
          <w:rFonts w:ascii="PT Sans" w:hAnsi="PT Sans"/>
        </w:rPr>
        <w:t xml:space="preserve"> на сумму </w:t>
      </w:r>
      <w:r w:rsidR="001A0293" w:rsidRPr="00E141E7">
        <w:rPr>
          <w:rFonts w:ascii="PT Sans" w:hAnsi="PT Sans"/>
          <w:b/>
        </w:rPr>
        <w:t>17,56</w:t>
      </w:r>
      <w:r w:rsidRPr="00E141E7">
        <w:rPr>
          <w:rFonts w:ascii="PT Sans" w:hAnsi="PT Sans"/>
          <w:b/>
        </w:rPr>
        <w:t xml:space="preserve"> млн. руб. </w:t>
      </w:r>
    </w:p>
    <w:p w:rsidR="008F19C4" w:rsidRPr="00E141E7" w:rsidRDefault="008F19C4" w:rsidP="00CF7A5E">
      <w:pPr>
        <w:rPr>
          <w:rFonts w:ascii="PT Sans" w:hAnsi="PT Sans"/>
          <w:b/>
          <w:sz w:val="22"/>
          <w:szCs w:val="22"/>
        </w:rPr>
      </w:pPr>
    </w:p>
    <w:p w:rsidR="008F19C4" w:rsidRPr="00CF7A5E" w:rsidRDefault="008F19C4">
      <w:pPr>
        <w:rPr>
          <w:rFonts w:ascii="PT Sans" w:hAnsi="PT Sans"/>
          <w:sz w:val="22"/>
          <w:szCs w:val="22"/>
        </w:rPr>
      </w:pPr>
    </w:p>
    <w:p w:rsidR="007D2810" w:rsidRPr="00E141E7" w:rsidRDefault="007D2810" w:rsidP="00C962B1">
      <w:pPr>
        <w:ind w:firstLine="708"/>
        <w:rPr>
          <w:rFonts w:ascii="PT Sans" w:hAnsi="PT Sans"/>
        </w:rPr>
      </w:pPr>
      <w:r w:rsidRPr="00E141E7">
        <w:rPr>
          <w:rFonts w:ascii="PT Sans" w:hAnsi="PT Sans"/>
        </w:rPr>
        <w:t xml:space="preserve">Директор </w:t>
      </w:r>
      <w:r w:rsidRPr="00E141E7">
        <w:rPr>
          <w:rFonts w:ascii="PT Sans" w:hAnsi="PT Sans"/>
        </w:rPr>
        <w:tab/>
      </w:r>
      <w:r w:rsidRPr="00E141E7">
        <w:rPr>
          <w:rFonts w:ascii="PT Sans" w:hAnsi="PT Sans"/>
        </w:rPr>
        <w:tab/>
      </w:r>
      <w:r w:rsidRPr="00E141E7">
        <w:rPr>
          <w:rFonts w:ascii="PT Sans" w:hAnsi="PT Sans"/>
        </w:rPr>
        <w:tab/>
      </w:r>
      <w:r w:rsidRPr="00E141E7">
        <w:rPr>
          <w:rFonts w:ascii="PT Sans" w:hAnsi="PT Sans"/>
        </w:rPr>
        <w:tab/>
      </w:r>
      <w:r w:rsidRPr="00E141E7">
        <w:rPr>
          <w:rFonts w:ascii="PT Sans" w:hAnsi="PT Sans"/>
        </w:rPr>
        <w:tab/>
      </w:r>
      <w:r w:rsidR="0043107A" w:rsidRPr="00E141E7">
        <w:rPr>
          <w:rFonts w:ascii="PT Sans" w:hAnsi="PT Sans"/>
        </w:rPr>
        <w:t xml:space="preserve">      </w:t>
      </w:r>
      <w:r w:rsidR="0098714D" w:rsidRPr="00E141E7">
        <w:rPr>
          <w:rFonts w:ascii="PT Sans" w:hAnsi="PT Sans"/>
        </w:rPr>
        <w:t xml:space="preserve">     </w:t>
      </w:r>
      <w:r w:rsidR="0043107A" w:rsidRPr="00E141E7">
        <w:rPr>
          <w:rFonts w:ascii="PT Sans" w:hAnsi="PT Sans"/>
        </w:rPr>
        <w:t xml:space="preserve">  </w:t>
      </w:r>
      <w:r w:rsidR="00E141E7" w:rsidRPr="00E141E7">
        <w:rPr>
          <w:rFonts w:ascii="PT Sans" w:hAnsi="PT Sans"/>
        </w:rPr>
        <w:t xml:space="preserve">   </w:t>
      </w:r>
      <w:r w:rsidR="0043107A" w:rsidRPr="00E141E7">
        <w:rPr>
          <w:rFonts w:ascii="PT Sans" w:hAnsi="PT Sans"/>
        </w:rPr>
        <w:t xml:space="preserve">   </w:t>
      </w:r>
      <w:r w:rsidRPr="00E141E7">
        <w:rPr>
          <w:rFonts w:ascii="PT Sans" w:hAnsi="PT Sans"/>
        </w:rPr>
        <w:tab/>
      </w:r>
      <w:r w:rsidRPr="00E141E7">
        <w:rPr>
          <w:rFonts w:ascii="PT Sans" w:hAnsi="PT Sans"/>
        </w:rPr>
        <w:tab/>
      </w:r>
      <w:r w:rsidR="0043107A" w:rsidRPr="00E141E7">
        <w:rPr>
          <w:rFonts w:ascii="PT Sans" w:hAnsi="PT Sans"/>
        </w:rPr>
        <w:t xml:space="preserve">С.М. </w:t>
      </w:r>
      <w:proofErr w:type="spellStart"/>
      <w:r w:rsidR="0043107A" w:rsidRPr="00E141E7">
        <w:rPr>
          <w:rFonts w:ascii="PT Sans" w:hAnsi="PT Sans"/>
        </w:rPr>
        <w:t>Микитюк</w:t>
      </w:r>
      <w:proofErr w:type="spellEnd"/>
    </w:p>
    <w:sectPr w:rsidR="007D2810" w:rsidRPr="00E141E7" w:rsidSect="00460C60"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Corbel"/>
    <w:charset w:val="CC"/>
    <w:family w:val="swiss"/>
    <w:pitch w:val="variable"/>
    <w:sig w:usb0="00000001" w:usb1="5000204B" w:usb2="00000000" w:usb3="00000000" w:csb0="00000097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B7AA8"/>
    <w:multiLevelType w:val="hybridMultilevel"/>
    <w:tmpl w:val="46A20258"/>
    <w:lvl w:ilvl="0" w:tplc="7FF68E0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8A266A"/>
    <w:multiLevelType w:val="hybridMultilevel"/>
    <w:tmpl w:val="2FB6BB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9A0BB7"/>
    <w:multiLevelType w:val="hybridMultilevel"/>
    <w:tmpl w:val="686EC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D0F87"/>
    <w:multiLevelType w:val="hybridMultilevel"/>
    <w:tmpl w:val="E82C7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B2F18"/>
    <w:multiLevelType w:val="hybridMultilevel"/>
    <w:tmpl w:val="72F0C8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D923A1"/>
    <w:multiLevelType w:val="hybridMultilevel"/>
    <w:tmpl w:val="43384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E46237"/>
    <w:multiLevelType w:val="multilevel"/>
    <w:tmpl w:val="4140C1F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62" w:hanging="1440"/>
      </w:pPr>
      <w:rPr>
        <w:rFonts w:hint="default"/>
      </w:rPr>
    </w:lvl>
  </w:abstractNum>
  <w:abstractNum w:abstractNumId="7">
    <w:nsid w:val="277025E6"/>
    <w:multiLevelType w:val="hybridMultilevel"/>
    <w:tmpl w:val="441C77B0"/>
    <w:lvl w:ilvl="0" w:tplc="0419000F">
      <w:start w:val="1"/>
      <w:numFmt w:val="decimal"/>
      <w:lvlText w:val="%1."/>
      <w:lvlJc w:val="left"/>
      <w:pPr>
        <w:ind w:left="1790" w:hanging="360"/>
      </w:p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8">
    <w:nsid w:val="2D641526"/>
    <w:multiLevelType w:val="hybridMultilevel"/>
    <w:tmpl w:val="6166E098"/>
    <w:lvl w:ilvl="0" w:tplc="14F457F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DEA25B1"/>
    <w:multiLevelType w:val="hybridMultilevel"/>
    <w:tmpl w:val="5C76B344"/>
    <w:lvl w:ilvl="0" w:tplc="6AE8B6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E8971D6"/>
    <w:multiLevelType w:val="hybridMultilevel"/>
    <w:tmpl w:val="58AC1E36"/>
    <w:lvl w:ilvl="0" w:tplc="C6AAF7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D502B06"/>
    <w:multiLevelType w:val="hybridMultilevel"/>
    <w:tmpl w:val="1436A37A"/>
    <w:lvl w:ilvl="0" w:tplc="C59810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4C01AE9"/>
    <w:multiLevelType w:val="hybridMultilevel"/>
    <w:tmpl w:val="5A9C7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41756D"/>
    <w:multiLevelType w:val="hybridMultilevel"/>
    <w:tmpl w:val="4372B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F0051B"/>
    <w:multiLevelType w:val="hybridMultilevel"/>
    <w:tmpl w:val="53F8D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E03D20"/>
    <w:multiLevelType w:val="hybridMultilevel"/>
    <w:tmpl w:val="E1BA4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AD0378"/>
    <w:multiLevelType w:val="hybridMultilevel"/>
    <w:tmpl w:val="55F27A6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986CA8"/>
    <w:multiLevelType w:val="hybridMultilevel"/>
    <w:tmpl w:val="358CC164"/>
    <w:lvl w:ilvl="0" w:tplc="F48AF46A">
      <w:start w:val="15"/>
      <w:numFmt w:val="bullet"/>
      <w:lvlText w:val="-"/>
      <w:lvlJc w:val="left"/>
      <w:pPr>
        <w:ind w:left="1069" w:hanging="360"/>
      </w:pPr>
      <w:rPr>
        <w:rFonts w:ascii="PT Sans" w:eastAsia="Times New Roman" w:hAnsi="PT San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67B559AB"/>
    <w:multiLevelType w:val="singleLevel"/>
    <w:tmpl w:val="86C82AE6"/>
    <w:lvl w:ilvl="0">
      <w:start w:val="1"/>
      <w:numFmt w:val="decimal"/>
      <w:lvlText w:val="%1."/>
      <w:lvlJc w:val="left"/>
    </w:lvl>
  </w:abstractNum>
  <w:abstractNum w:abstractNumId="19">
    <w:nsid w:val="6D9C50A0"/>
    <w:multiLevelType w:val="hybridMultilevel"/>
    <w:tmpl w:val="46DA84AA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>
    <w:nsid w:val="6F2777E2"/>
    <w:multiLevelType w:val="hybridMultilevel"/>
    <w:tmpl w:val="10A02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B53500"/>
    <w:multiLevelType w:val="hybridMultilevel"/>
    <w:tmpl w:val="C69E0FB2"/>
    <w:lvl w:ilvl="0" w:tplc="9D601CF8">
      <w:start w:val="1"/>
      <w:numFmt w:val="decimal"/>
      <w:lvlText w:val="%1."/>
      <w:lvlJc w:val="left"/>
      <w:pPr>
        <w:ind w:left="810" w:hanging="360"/>
      </w:pPr>
      <w:rPr>
        <w:rFonts w:ascii="Verdana" w:eastAsia="Times New Roman" w:hAnsi="Verdana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>
    <w:nsid w:val="74D26D7C"/>
    <w:multiLevelType w:val="hybridMultilevel"/>
    <w:tmpl w:val="F4864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3D7B52"/>
    <w:multiLevelType w:val="multilevel"/>
    <w:tmpl w:val="1B0CE20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96" w:hanging="1800"/>
      </w:pPr>
      <w:rPr>
        <w:rFonts w:hint="default"/>
      </w:rPr>
    </w:lvl>
  </w:abstractNum>
  <w:abstractNum w:abstractNumId="24">
    <w:nsid w:val="79895ACB"/>
    <w:multiLevelType w:val="hybridMultilevel"/>
    <w:tmpl w:val="0812D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651B6F"/>
    <w:multiLevelType w:val="hybridMultilevel"/>
    <w:tmpl w:val="2CFE8C18"/>
    <w:lvl w:ilvl="0" w:tplc="F94C8B7C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6"/>
  </w:num>
  <w:num w:numId="2">
    <w:abstractNumId w:val="11"/>
  </w:num>
  <w:num w:numId="3">
    <w:abstractNumId w:val="3"/>
  </w:num>
  <w:num w:numId="4">
    <w:abstractNumId w:val="19"/>
  </w:num>
  <w:num w:numId="5">
    <w:abstractNumId w:val="1"/>
  </w:num>
  <w:num w:numId="6">
    <w:abstractNumId w:val="13"/>
  </w:num>
  <w:num w:numId="7">
    <w:abstractNumId w:val="6"/>
  </w:num>
  <w:num w:numId="8">
    <w:abstractNumId w:val="14"/>
  </w:num>
  <w:num w:numId="9">
    <w:abstractNumId w:val="4"/>
  </w:num>
  <w:num w:numId="10">
    <w:abstractNumId w:val="25"/>
  </w:num>
  <w:num w:numId="11">
    <w:abstractNumId w:val="18"/>
  </w:num>
  <w:num w:numId="12">
    <w:abstractNumId w:val="9"/>
  </w:num>
  <w:num w:numId="13">
    <w:abstractNumId w:val="8"/>
  </w:num>
  <w:num w:numId="14">
    <w:abstractNumId w:val="12"/>
  </w:num>
  <w:num w:numId="15">
    <w:abstractNumId w:val="0"/>
  </w:num>
  <w:num w:numId="16">
    <w:abstractNumId w:val="22"/>
  </w:num>
  <w:num w:numId="17">
    <w:abstractNumId w:val="24"/>
  </w:num>
  <w:num w:numId="18">
    <w:abstractNumId w:val="2"/>
  </w:num>
  <w:num w:numId="19">
    <w:abstractNumId w:val="21"/>
  </w:num>
  <w:num w:numId="20">
    <w:abstractNumId w:val="20"/>
  </w:num>
  <w:num w:numId="21">
    <w:abstractNumId w:val="7"/>
  </w:num>
  <w:num w:numId="22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5"/>
  </w:num>
  <w:num w:numId="24">
    <w:abstractNumId w:val="10"/>
  </w:num>
  <w:num w:numId="25">
    <w:abstractNumId w:val="23"/>
  </w:num>
  <w:num w:numId="26">
    <w:abstractNumId w:val="17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FB0C34"/>
    <w:rsid w:val="00023B79"/>
    <w:rsid w:val="00040C20"/>
    <w:rsid w:val="000415FB"/>
    <w:rsid w:val="00054567"/>
    <w:rsid w:val="00071DD8"/>
    <w:rsid w:val="00076123"/>
    <w:rsid w:val="00077C9B"/>
    <w:rsid w:val="00093740"/>
    <w:rsid w:val="00096F4A"/>
    <w:rsid w:val="000A14E9"/>
    <w:rsid w:val="000A1F44"/>
    <w:rsid w:val="000A3252"/>
    <w:rsid w:val="000A3563"/>
    <w:rsid w:val="000A5E61"/>
    <w:rsid w:val="000B2A7A"/>
    <w:rsid w:val="000C1F37"/>
    <w:rsid w:val="000D1E55"/>
    <w:rsid w:val="000D21FC"/>
    <w:rsid w:val="000E2D1D"/>
    <w:rsid w:val="000E2F53"/>
    <w:rsid w:val="000F58E1"/>
    <w:rsid w:val="001219D0"/>
    <w:rsid w:val="001431B9"/>
    <w:rsid w:val="00143E35"/>
    <w:rsid w:val="001636DB"/>
    <w:rsid w:val="001736F9"/>
    <w:rsid w:val="00190A92"/>
    <w:rsid w:val="001A0293"/>
    <w:rsid w:val="001A2714"/>
    <w:rsid w:val="001B161C"/>
    <w:rsid w:val="001C27E2"/>
    <w:rsid w:val="001D3DA6"/>
    <w:rsid w:val="001D6FF0"/>
    <w:rsid w:val="00210CC5"/>
    <w:rsid w:val="00212FFD"/>
    <w:rsid w:val="00216924"/>
    <w:rsid w:val="00222D48"/>
    <w:rsid w:val="002234CE"/>
    <w:rsid w:val="0023322A"/>
    <w:rsid w:val="0024544B"/>
    <w:rsid w:val="00247D85"/>
    <w:rsid w:val="00251F0E"/>
    <w:rsid w:val="00252CFA"/>
    <w:rsid w:val="0025540A"/>
    <w:rsid w:val="00272D55"/>
    <w:rsid w:val="002A678A"/>
    <w:rsid w:val="002B5AF8"/>
    <w:rsid w:val="002C5CA3"/>
    <w:rsid w:val="002D49E8"/>
    <w:rsid w:val="002E3248"/>
    <w:rsid w:val="002E41B8"/>
    <w:rsid w:val="002E6999"/>
    <w:rsid w:val="002F3AF4"/>
    <w:rsid w:val="002F53E7"/>
    <w:rsid w:val="00302B8B"/>
    <w:rsid w:val="0030578D"/>
    <w:rsid w:val="003264DF"/>
    <w:rsid w:val="00331886"/>
    <w:rsid w:val="003367BC"/>
    <w:rsid w:val="00347EF1"/>
    <w:rsid w:val="00354073"/>
    <w:rsid w:val="0039270E"/>
    <w:rsid w:val="003B4B4A"/>
    <w:rsid w:val="003B5EE3"/>
    <w:rsid w:val="003C4AED"/>
    <w:rsid w:val="003C500F"/>
    <w:rsid w:val="003E02FA"/>
    <w:rsid w:val="003F2E1B"/>
    <w:rsid w:val="0040024B"/>
    <w:rsid w:val="00411B41"/>
    <w:rsid w:val="00420DF0"/>
    <w:rsid w:val="0043107A"/>
    <w:rsid w:val="00433B15"/>
    <w:rsid w:val="00457FB2"/>
    <w:rsid w:val="00460C60"/>
    <w:rsid w:val="00462E18"/>
    <w:rsid w:val="004834AB"/>
    <w:rsid w:val="00484EDB"/>
    <w:rsid w:val="004B2D06"/>
    <w:rsid w:val="004C0A97"/>
    <w:rsid w:val="004E0429"/>
    <w:rsid w:val="004E2D00"/>
    <w:rsid w:val="004F1B2C"/>
    <w:rsid w:val="0050049F"/>
    <w:rsid w:val="005031C8"/>
    <w:rsid w:val="00505DBC"/>
    <w:rsid w:val="00512253"/>
    <w:rsid w:val="005232E7"/>
    <w:rsid w:val="00534B88"/>
    <w:rsid w:val="0055209F"/>
    <w:rsid w:val="005530C3"/>
    <w:rsid w:val="005578C2"/>
    <w:rsid w:val="00557910"/>
    <w:rsid w:val="00595A8E"/>
    <w:rsid w:val="005C12A1"/>
    <w:rsid w:val="005D3E6D"/>
    <w:rsid w:val="005D5469"/>
    <w:rsid w:val="005D69DD"/>
    <w:rsid w:val="00601783"/>
    <w:rsid w:val="006121FA"/>
    <w:rsid w:val="00614A4C"/>
    <w:rsid w:val="0061575F"/>
    <w:rsid w:val="0061743F"/>
    <w:rsid w:val="00660CF3"/>
    <w:rsid w:val="00677218"/>
    <w:rsid w:val="006C0FA1"/>
    <w:rsid w:val="006D4B2A"/>
    <w:rsid w:val="006E6FBB"/>
    <w:rsid w:val="006E7A4E"/>
    <w:rsid w:val="00706F8B"/>
    <w:rsid w:val="007207E2"/>
    <w:rsid w:val="0072237E"/>
    <w:rsid w:val="00724C08"/>
    <w:rsid w:val="007354C6"/>
    <w:rsid w:val="00763152"/>
    <w:rsid w:val="00776621"/>
    <w:rsid w:val="007827D9"/>
    <w:rsid w:val="00790D7B"/>
    <w:rsid w:val="007A2E1B"/>
    <w:rsid w:val="007B25A7"/>
    <w:rsid w:val="007B2B9D"/>
    <w:rsid w:val="007C5CEB"/>
    <w:rsid w:val="007C6945"/>
    <w:rsid w:val="007D2810"/>
    <w:rsid w:val="007E69BE"/>
    <w:rsid w:val="008126E1"/>
    <w:rsid w:val="008141CD"/>
    <w:rsid w:val="00815B83"/>
    <w:rsid w:val="00816D62"/>
    <w:rsid w:val="00824A3A"/>
    <w:rsid w:val="0082525F"/>
    <w:rsid w:val="00826E01"/>
    <w:rsid w:val="008270DA"/>
    <w:rsid w:val="0084449E"/>
    <w:rsid w:val="00856C35"/>
    <w:rsid w:val="0086567D"/>
    <w:rsid w:val="00866317"/>
    <w:rsid w:val="00875F72"/>
    <w:rsid w:val="008828B1"/>
    <w:rsid w:val="0089493B"/>
    <w:rsid w:val="0089587D"/>
    <w:rsid w:val="00895FC0"/>
    <w:rsid w:val="0089601E"/>
    <w:rsid w:val="008A417A"/>
    <w:rsid w:val="008A5E73"/>
    <w:rsid w:val="008C12E9"/>
    <w:rsid w:val="008C1D5B"/>
    <w:rsid w:val="008C714E"/>
    <w:rsid w:val="008D10DC"/>
    <w:rsid w:val="008D38D1"/>
    <w:rsid w:val="008D5337"/>
    <w:rsid w:val="008D7788"/>
    <w:rsid w:val="008F19C4"/>
    <w:rsid w:val="008F1D57"/>
    <w:rsid w:val="008F54E7"/>
    <w:rsid w:val="00913730"/>
    <w:rsid w:val="00914197"/>
    <w:rsid w:val="00921566"/>
    <w:rsid w:val="00923B1F"/>
    <w:rsid w:val="00935E58"/>
    <w:rsid w:val="00942358"/>
    <w:rsid w:val="00943CB9"/>
    <w:rsid w:val="00953AC6"/>
    <w:rsid w:val="00977658"/>
    <w:rsid w:val="0098196D"/>
    <w:rsid w:val="00981E1D"/>
    <w:rsid w:val="0098714D"/>
    <w:rsid w:val="009A03D4"/>
    <w:rsid w:val="009A66D9"/>
    <w:rsid w:val="009B282A"/>
    <w:rsid w:val="009B348D"/>
    <w:rsid w:val="009B62FB"/>
    <w:rsid w:val="009C4577"/>
    <w:rsid w:val="009F0502"/>
    <w:rsid w:val="009F1582"/>
    <w:rsid w:val="00A00662"/>
    <w:rsid w:val="00A02B8E"/>
    <w:rsid w:val="00A04A45"/>
    <w:rsid w:val="00A54A84"/>
    <w:rsid w:val="00A551C7"/>
    <w:rsid w:val="00A57D4A"/>
    <w:rsid w:val="00A57DAD"/>
    <w:rsid w:val="00A61D32"/>
    <w:rsid w:val="00A6426C"/>
    <w:rsid w:val="00A67186"/>
    <w:rsid w:val="00A706A4"/>
    <w:rsid w:val="00A81999"/>
    <w:rsid w:val="00A84CE8"/>
    <w:rsid w:val="00A91C9D"/>
    <w:rsid w:val="00A92483"/>
    <w:rsid w:val="00A92904"/>
    <w:rsid w:val="00AB09C3"/>
    <w:rsid w:val="00AB55DA"/>
    <w:rsid w:val="00AC3819"/>
    <w:rsid w:val="00AC7E6C"/>
    <w:rsid w:val="00AD28E2"/>
    <w:rsid w:val="00AE6310"/>
    <w:rsid w:val="00B152FF"/>
    <w:rsid w:val="00B27878"/>
    <w:rsid w:val="00B511BB"/>
    <w:rsid w:val="00B53D9E"/>
    <w:rsid w:val="00B93CE3"/>
    <w:rsid w:val="00B941CD"/>
    <w:rsid w:val="00BA11EB"/>
    <w:rsid w:val="00BB56DD"/>
    <w:rsid w:val="00BC1DA0"/>
    <w:rsid w:val="00BD0BEC"/>
    <w:rsid w:val="00BD602B"/>
    <w:rsid w:val="00BE26CB"/>
    <w:rsid w:val="00C15314"/>
    <w:rsid w:val="00C20A6E"/>
    <w:rsid w:val="00C25773"/>
    <w:rsid w:val="00C32E1C"/>
    <w:rsid w:val="00C35D68"/>
    <w:rsid w:val="00C3670F"/>
    <w:rsid w:val="00C41026"/>
    <w:rsid w:val="00C42B32"/>
    <w:rsid w:val="00C5381C"/>
    <w:rsid w:val="00C55D68"/>
    <w:rsid w:val="00C962B1"/>
    <w:rsid w:val="00CA102A"/>
    <w:rsid w:val="00CA15F6"/>
    <w:rsid w:val="00CA62C2"/>
    <w:rsid w:val="00CD0371"/>
    <w:rsid w:val="00CD2857"/>
    <w:rsid w:val="00CF2B3F"/>
    <w:rsid w:val="00CF7A5E"/>
    <w:rsid w:val="00D11EF3"/>
    <w:rsid w:val="00D13F81"/>
    <w:rsid w:val="00D15611"/>
    <w:rsid w:val="00D3424D"/>
    <w:rsid w:val="00D3685B"/>
    <w:rsid w:val="00D4790E"/>
    <w:rsid w:val="00D5037B"/>
    <w:rsid w:val="00D54679"/>
    <w:rsid w:val="00D57995"/>
    <w:rsid w:val="00D63B2E"/>
    <w:rsid w:val="00D8255C"/>
    <w:rsid w:val="00D95863"/>
    <w:rsid w:val="00DA1978"/>
    <w:rsid w:val="00DB5832"/>
    <w:rsid w:val="00DD1E82"/>
    <w:rsid w:val="00DD2ED3"/>
    <w:rsid w:val="00DE6E97"/>
    <w:rsid w:val="00DF16A0"/>
    <w:rsid w:val="00DF6666"/>
    <w:rsid w:val="00E00B2D"/>
    <w:rsid w:val="00E141E7"/>
    <w:rsid w:val="00E16B61"/>
    <w:rsid w:val="00E26C93"/>
    <w:rsid w:val="00E3384D"/>
    <w:rsid w:val="00E516EB"/>
    <w:rsid w:val="00E61879"/>
    <w:rsid w:val="00E67EDF"/>
    <w:rsid w:val="00E700F1"/>
    <w:rsid w:val="00E7477D"/>
    <w:rsid w:val="00EA45CF"/>
    <w:rsid w:val="00EB7334"/>
    <w:rsid w:val="00EC7865"/>
    <w:rsid w:val="00ED2162"/>
    <w:rsid w:val="00EE0D63"/>
    <w:rsid w:val="00EE1695"/>
    <w:rsid w:val="00EE458A"/>
    <w:rsid w:val="00EE498F"/>
    <w:rsid w:val="00EE67ED"/>
    <w:rsid w:val="00EF3987"/>
    <w:rsid w:val="00EF5317"/>
    <w:rsid w:val="00F0692E"/>
    <w:rsid w:val="00F06F98"/>
    <w:rsid w:val="00F62D0C"/>
    <w:rsid w:val="00F74289"/>
    <w:rsid w:val="00FB0C34"/>
    <w:rsid w:val="00FB39B4"/>
    <w:rsid w:val="00FC34C1"/>
    <w:rsid w:val="00FC6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E6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B0C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DF6666"/>
    <w:rPr>
      <w:color w:val="0000FF"/>
      <w:u w:val="single"/>
    </w:rPr>
  </w:style>
  <w:style w:type="paragraph" w:customStyle="1" w:styleId="Style8">
    <w:name w:val="Style8"/>
    <w:basedOn w:val="a"/>
    <w:uiPriority w:val="99"/>
    <w:rsid w:val="00DF6666"/>
    <w:pPr>
      <w:widowControl w:val="0"/>
      <w:autoSpaceDE w:val="0"/>
      <w:autoSpaceDN w:val="0"/>
      <w:adjustRightInd w:val="0"/>
      <w:spacing w:line="302" w:lineRule="exact"/>
      <w:ind w:firstLine="706"/>
      <w:jc w:val="both"/>
    </w:pPr>
  </w:style>
  <w:style w:type="paragraph" w:styleId="a5">
    <w:name w:val="List Paragraph"/>
    <w:basedOn w:val="a"/>
    <w:uiPriority w:val="34"/>
    <w:qFormat/>
    <w:rsid w:val="001736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5520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55209F"/>
    <w:rPr>
      <w:rFonts w:ascii="Tahoma" w:hAnsi="Tahoma" w:cs="Tahoma"/>
      <w:sz w:val="16"/>
      <w:szCs w:val="16"/>
    </w:rPr>
  </w:style>
  <w:style w:type="character" w:customStyle="1" w:styleId="FontStyle19">
    <w:name w:val="Font Style19"/>
    <w:uiPriority w:val="99"/>
    <w:rsid w:val="00942358"/>
    <w:rPr>
      <w:rFonts w:ascii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rsid w:val="00A00662"/>
    <w:pPr>
      <w:jc w:val="both"/>
    </w:pPr>
  </w:style>
  <w:style w:type="character" w:customStyle="1" w:styleId="a9">
    <w:name w:val="Основной текст Знак"/>
    <w:link w:val="a8"/>
    <w:rsid w:val="00A00662"/>
    <w:rPr>
      <w:sz w:val="24"/>
      <w:szCs w:val="24"/>
    </w:rPr>
  </w:style>
  <w:style w:type="paragraph" w:customStyle="1" w:styleId="Style6">
    <w:name w:val="Style6"/>
    <w:basedOn w:val="a"/>
    <w:uiPriority w:val="99"/>
    <w:rsid w:val="00534B88"/>
    <w:pPr>
      <w:widowControl w:val="0"/>
      <w:autoSpaceDE w:val="0"/>
      <w:autoSpaceDN w:val="0"/>
      <w:adjustRightInd w:val="0"/>
      <w:spacing w:line="298" w:lineRule="exact"/>
      <w:ind w:firstLine="7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66msp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5EE61-9710-42F1-98C5-99B094014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2509</Words>
  <Characters>14303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>Office</Company>
  <LinksUpToDate>false</LinksUpToDate>
  <CharactersWithSpaces>16779</CharactersWithSpaces>
  <SharedDoc>false</SharedDoc>
  <HLinks>
    <vt:vector size="6" baseType="variant">
      <vt:variant>
        <vt:i4>6094926</vt:i4>
      </vt:variant>
      <vt:variant>
        <vt:i4>0</vt:i4>
      </vt:variant>
      <vt:variant>
        <vt:i4>0</vt:i4>
      </vt:variant>
      <vt:variant>
        <vt:i4>5</vt:i4>
      </vt:variant>
      <vt:variant>
        <vt:lpwstr>http://www.66msp.ru/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hrenova</dc:creator>
  <cp:lastModifiedBy>User</cp:lastModifiedBy>
  <cp:revision>2</cp:revision>
  <cp:lastPrinted>2022-04-14T06:31:00Z</cp:lastPrinted>
  <dcterms:created xsi:type="dcterms:W3CDTF">2022-04-18T09:15:00Z</dcterms:created>
  <dcterms:modified xsi:type="dcterms:W3CDTF">2022-04-18T09:15:00Z</dcterms:modified>
</cp:coreProperties>
</file>